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C6" w:rsidRPr="000C21D5" w:rsidRDefault="000130C6" w:rsidP="000C21D5">
      <w:pPr>
        <w:jc w:val="center"/>
        <w:rPr>
          <w:rFonts w:ascii="Times New Roman" w:hAnsi="Times New Roman"/>
          <w:sz w:val="24"/>
          <w:szCs w:val="24"/>
        </w:rPr>
      </w:pPr>
      <w:r w:rsidRPr="0069523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5" o:title=""/>
          </v:shape>
        </w:pict>
      </w:r>
    </w:p>
    <w:p w:rsidR="000130C6" w:rsidRDefault="000130C6" w:rsidP="009E501D">
      <w:pPr>
        <w:pStyle w:val="ListParagraph"/>
        <w:ind w:left="0"/>
        <w:jc w:val="center"/>
        <w:rPr>
          <w:b/>
          <w:sz w:val="28"/>
          <w:szCs w:val="28"/>
        </w:rPr>
      </w:pPr>
      <w:r w:rsidRPr="00786415">
        <w:rPr>
          <w:b/>
          <w:sz w:val="28"/>
          <w:szCs w:val="28"/>
        </w:rPr>
        <w:t>Пояснительная записка</w:t>
      </w:r>
    </w:p>
    <w:p w:rsidR="000130C6" w:rsidRPr="00786415" w:rsidRDefault="000130C6" w:rsidP="009E501D">
      <w:pPr>
        <w:pStyle w:val="ListParagraph"/>
        <w:ind w:left="0"/>
        <w:jc w:val="center"/>
        <w:rPr>
          <w:b/>
          <w:sz w:val="28"/>
          <w:szCs w:val="28"/>
        </w:rPr>
      </w:pPr>
    </w:p>
    <w:p w:rsidR="000130C6" w:rsidRPr="00747154" w:rsidRDefault="000130C6" w:rsidP="009E501D">
      <w:pPr>
        <w:pStyle w:val="ListParagraph"/>
        <w:ind w:left="0" w:firstLine="708"/>
        <w:jc w:val="both"/>
        <w:rPr>
          <w:szCs w:val="28"/>
        </w:rPr>
      </w:pPr>
      <w:r w:rsidRPr="007A7703">
        <w:t xml:space="preserve">Рабочая программа по </w:t>
      </w:r>
      <w:r>
        <w:t xml:space="preserve">литературе </w:t>
      </w:r>
      <w:r w:rsidRPr="007A7703">
        <w:t xml:space="preserve">составлена на основе </w:t>
      </w:r>
      <w:r>
        <w:t>примерной адаптированной основной общеобразовательной п</w:t>
      </w:r>
      <w:r w:rsidRPr="007A7703">
        <w:t>рограммы</w:t>
      </w:r>
      <w:r w:rsidRPr="00F07DA0">
        <w:t xml:space="preserve"> </w:t>
      </w:r>
      <w:r w:rsidRPr="007A7703">
        <w:t xml:space="preserve">для </w:t>
      </w:r>
      <w:r>
        <w:t>обучающихся</w:t>
      </w:r>
      <w:r w:rsidRPr="007A7703">
        <w:t xml:space="preserve"> с умственной отсталостью</w:t>
      </w:r>
      <w:r>
        <w:t xml:space="preserve"> (интеллектуальными нарушениями).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Из расчета 3 часа в неделю; 34 учебных недели, всего – 102 часов.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Программа учитывает особенности познавательной деятельности учащихся, способствует их умственному развитию.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 xml:space="preserve">Литературный материал расширяет область развития  жизненной компетенции обучающихся за счет формирования доступных ему базовых навыков коммуникации, социально-бытовой адаптации, готовя их, насколько это возможно, к активной жизни в семье и социуме. 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Основной целью</w:t>
      </w:r>
      <w:r w:rsidRPr="00C16DBB">
        <w:rPr>
          <w:rFonts w:ascii="Times New Roman" w:hAnsi="Times New Roman"/>
          <w:sz w:val="24"/>
          <w:szCs w:val="24"/>
        </w:rPr>
        <w:t xml:space="preserve"> программы является  развитие умения осмысленного чтения литературных  текстов доступного содержания и уровня сложности.  Ознакомление обучающихся  с программными литературными произведениями является одним из факторов социально-бытовой ориентированности, залогом более успешной интеграции в общество. 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В ходе преподавания данного предмета решается ряд задач, таких как:</w:t>
      </w:r>
    </w:p>
    <w:p w:rsidR="000130C6" w:rsidRPr="00C16DBB" w:rsidRDefault="000130C6" w:rsidP="009E5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Овладение навыками правильного, беглого и выразительного чтения доступных их пониманию произведений</w:t>
      </w:r>
    </w:p>
    <w:p w:rsidR="000130C6" w:rsidRPr="00C16DBB" w:rsidRDefault="000130C6" w:rsidP="009E5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Повышение способности понимать прочитанное</w:t>
      </w:r>
    </w:p>
    <w:p w:rsidR="000130C6" w:rsidRPr="00C16DBB" w:rsidRDefault="000130C6" w:rsidP="009E5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Формирование интереса к чтению</w:t>
      </w:r>
    </w:p>
    <w:p w:rsidR="000130C6" w:rsidRPr="00C16DBB" w:rsidRDefault="000130C6" w:rsidP="009E5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Понимание значения навыка чтения</w:t>
      </w:r>
    </w:p>
    <w:p w:rsidR="000130C6" w:rsidRPr="00C16DBB" w:rsidRDefault="000130C6" w:rsidP="009E5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 xml:space="preserve">Развитие устной речи </w:t>
      </w:r>
    </w:p>
    <w:p w:rsidR="000130C6" w:rsidRPr="00C16DBB" w:rsidRDefault="000130C6" w:rsidP="009E50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 xml:space="preserve">Специальная задача коррекции речи и мышления обучающихся с ОВЗ является составной частью  учебного процесса и решается при формировании у них знаний, умений и навыков, воспитания личности. 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 xml:space="preserve">Содержание программы учитывает необходимость следования принципу практической направленности обучения, что побуждает использовать в обучении произведения, интересные для чтения. С этой целью используются как фрагменты  классических произведений отечественной и зарубежной литературы, так и статьи из детских журналов и газет. Следует помнить, что обучающиеся с ОВЗ  значительно успешнее воспринимают тот материал, который вызывает у них эмоциональный отклик, побуждает к переживаниям за того или иного героя. 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 xml:space="preserve">Большое внимание на уроках чтения и развития речи уделяется межпредметной связи с уроками развития  устной речи. Этому процессу  способствует: </w:t>
      </w:r>
    </w:p>
    <w:p w:rsidR="000130C6" w:rsidRPr="00C16DBB" w:rsidRDefault="000130C6" w:rsidP="009E5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обогащение пассивного и активного словаря обучающихся в процессе работы над литературным произведением;</w:t>
      </w:r>
    </w:p>
    <w:p w:rsidR="000130C6" w:rsidRPr="00C16DBB" w:rsidRDefault="000130C6" w:rsidP="009E5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умение объяснить значение некоторых слов и выражений  с помощью подстрочного /и толкового/ словаря;</w:t>
      </w:r>
    </w:p>
    <w:p w:rsidR="000130C6" w:rsidRPr="00C16DBB" w:rsidRDefault="000130C6" w:rsidP="009E5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участие в чтении драматических произведений по ролям, вырабатывающие у обучающихся правильные эмоциональные интонации в устной речи;</w:t>
      </w:r>
    </w:p>
    <w:p w:rsidR="000130C6" w:rsidRPr="00C16DBB" w:rsidRDefault="000130C6" w:rsidP="009E5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участие в обсуждении произведения, которое совершенствует умение ведения диалога обучающимися</w:t>
      </w:r>
    </w:p>
    <w:p w:rsidR="000130C6" w:rsidRPr="00C16DBB" w:rsidRDefault="000130C6" w:rsidP="009E5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 заучивание стихотворных произведений;</w:t>
      </w:r>
    </w:p>
    <w:p w:rsidR="000130C6" w:rsidRPr="00C16DBB" w:rsidRDefault="000130C6" w:rsidP="009E50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 xml:space="preserve">использование приема «обмен информацией» на уроках внеклассного чтения в виде пересказа самостоятельно прочитанных  статей из детских журналов, газет. 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Программа предусматривает проведение традиционных уроков, обобщающих уроков, уроков-концертов. Используется фронтальная, групповая, индивидуальная работа, работа в парах.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Формирование читательской самостоятельности школьников. Выбор в  школьной библиотеке детской книги на указанную учителем тему, чтение статей из детских журналов, газет. Беседа о прочитанном, чтение и пересказ интересных отрывков, коллективное составление кратких отзывов о книгах.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Итоговый контроль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        Один раз в четверти  для оценки знаний и умений обучающихся проводится проверка техники чтения.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В соответствии с данной программой сформулированы основные требования к знаниям и умениям учащихся.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0130C6" w:rsidRPr="00C16DBB" w:rsidRDefault="000130C6" w:rsidP="009E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наизусть 10 стихотворений.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           Учащиеся должны уметь:</w:t>
      </w:r>
    </w:p>
    <w:p w:rsidR="000130C6" w:rsidRPr="00C16DBB" w:rsidRDefault="000130C6" w:rsidP="009E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читать осознанно, правильно, бегло, выразительно вслух; читать «про себя»;</w:t>
      </w:r>
    </w:p>
    <w:p w:rsidR="000130C6" w:rsidRPr="00C16DBB" w:rsidRDefault="000130C6" w:rsidP="009E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выделять главную мысль произведения;</w:t>
      </w:r>
    </w:p>
    <w:p w:rsidR="000130C6" w:rsidRPr="00C16DBB" w:rsidRDefault="000130C6" w:rsidP="009E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характеризовать главных действующих лиц;</w:t>
      </w:r>
    </w:p>
    <w:p w:rsidR="000130C6" w:rsidRPr="00C16DBB" w:rsidRDefault="000130C6" w:rsidP="009E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пересказывать содержание прочитанного.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0130C6" w:rsidRPr="00C93003" w:rsidTr="00B86E3B">
        <w:tc>
          <w:tcPr>
            <w:tcW w:w="817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191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0130C6" w:rsidRPr="00C93003" w:rsidTr="00B86E3B">
        <w:tc>
          <w:tcPr>
            <w:tcW w:w="817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15+1</w:t>
            </w:r>
          </w:p>
        </w:tc>
      </w:tr>
      <w:tr w:rsidR="000130C6" w:rsidRPr="00C93003" w:rsidTr="00B86E3B">
        <w:tc>
          <w:tcPr>
            <w:tcW w:w="817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Из произведений русской литературы XIX века</w:t>
            </w:r>
          </w:p>
        </w:tc>
        <w:tc>
          <w:tcPr>
            <w:tcW w:w="3191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39+4</w:t>
            </w:r>
          </w:p>
        </w:tc>
      </w:tr>
      <w:tr w:rsidR="000130C6" w:rsidRPr="00C93003" w:rsidTr="00B86E3B">
        <w:tc>
          <w:tcPr>
            <w:tcW w:w="817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Из произведений русской литературы XX века  </w:t>
            </w:r>
          </w:p>
        </w:tc>
        <w:tc>
          <w:tcPr>
            <w:tcW w:w="3191" w:type="dxa"/>
          </w:tcPr>
          <w:p w:rsidR="000130C6" w:rsidRPr="00F94A7B" w:rsidRDefault="000130C6" w:rsidP="00B86E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7B">
              <w:rPr>
                <w:rFonts w:ascii="Times New Roman" w:hAnsi="Times New Roman"/>
                <w:sz w:val="24"/>
                <w:szCs w:val="24"/>
              </w:rPr>
              <w:t>39+4</w:t>
            </w:r>
          </w:p>
        </w:tc>
      </w:tr>
    </w:tbl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Содержание тем с распределением учебных часов по основным разделам</w:t>
      </w:r>
    </w:p>
    <w:p w:rsidR="000130C6" w:rsidRPr="00C16DBB" w:rsidRDefault="000130C6" w:rsidP="009E501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Устное народное творчество (15ч+1ч)</w:t>
      </w:r>
    </w:p>
    <w:p w:rsidR="000130C6" w:rsidRPr="00C16DBB" w:rsidRDefault="000130C6" w:rsidP="009E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Сказки</w:t>
      </w:r>
    </w:p>
    <w:p w:rsidR="000130C6" w:rsidRPr="00C16DBB" w:rsidRDefault="000130C6" w:rsidP="009E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Былины</w:t>
      </w:r>
    </w:p>
    <w:p w:rsidR="000130C6" w:rsidRPr="00C16DBB" w:rsidRDefault="000130C6" w:rsidP="009E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Народные песни</w:t>
      </w:r>
    </w:p>
    <w:p w:rsidR="000130C6" w:rsidRPr="00C16DBB" w:rsidRDefault="000130C6" w:rsidP="009E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Пословицы</w:t>
      </w:r>
    </w:p>
    <w:p w:rsidR="000130C6" w:rsidRPr="00C16DBB" w:rsidRDefault="000130C6" w:rsidP="009E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Поговорки</w:t>
      </w:r>
    </w:p>
    <w:p w:rsidR="000130C6" w:rsidRPr="00C16DBB" w:rsidRDefault="000130C6" w:rsidP="009E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Загадки</w:t>
      </w:r>
    </w:p>
    <w:p w:rsidR="000130C6" w:rsidRPr="00C16DBB" w:rsidRDefault="000130C6" w:rsidP="009E5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Из произведений русской литературы XIX века  (39ч+4ч)</w:t>
      </w:r>
    </w:p>
    <w:p w:rsidR="000130C6" w:rsidRPr="00C16DBB" w:rsidRDefault="000130C6" w:rsidP="009E5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А.С. Пушкин</w:t>
      </w:r>
    </w:p>
    <w:p w:rsidR="000130C6" w:rsidRPr="00C16DBB" w:rsidRDefault="000130C6" w:rsidP="009E5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М.Ю. Лермонтов</w:t>
      </w:r>
    </w:p>
    <w:p w:rsidR="000130C6" w:rsidRPr="00C16DBB" w:rsidRDefault="000130C6" w:rsidP="009E5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И.А. Крылов</w:t>
      </w:r>
    </w:p>
    <w:p w:rsidR="000130C6" w:rsidRPr="00C16DBB" w:rsidRDefault="000130C6" w:rsidP="009E5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Н.А. Некрасов</w:t>
      </w:r>
    </w:p>
    <w:p w:rsidR="000130C6" w:rsidRPr="00C16DBB" w:rsidRDefault="000130C6" w:rsidP="009E5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Л.Н. Толстой</w:t>
      </w:r>
    </w:p>
    <w:p w:rsidR="000130C6" w:rsidRPr="00C16DBB" w:rsidRDefault="000130C6" w:rsidP="009E5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А.П. Чехов</w:t>
      </w:r>
    </w:p>
    <w:p w:rsidR="000130C6" w:rsidRPr="00C16DBB" w:rsidRDefault="000130C6" w:rsidP="009E501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В.Г. Короленко</w:t>
      </w:r>
    </w:p>
    <w:p w:rsidR="000130C6" w:rsidRPr="00C16DBB" w:rsidRDefault="000130C6" w:rsidP="009E50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Из произведений русской литературы XX века  (39ч+4ч)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М. Горький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М.В. Исаковский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К.Г. Паустовский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М.М. Зощенко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К.М. Симонов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В.П. Катаев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Н.И. Рыленков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Ю.И. Коваль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Ю.Я. Яковлев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Р.П. Погодин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А.Г. Алексин</w:t>
      </w:r>
    </w:p>
    <w:p w:rsidR="000130C6" w:rsidRPr="00C16DBB" w:rsidRDefault="000130C6" w:rsidP="009E501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К.Я. Ваншенкин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Рекомендуемая литература для внеклассного чтения (на выбор)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1.Астафьев В.П. «Васюткино озеро», «Зачем я убил коростеля?», «Белогрудка», «Злодейка».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2. Бажов П.П. «Живой огонек», «Аметистовое дело», «Марков камень», «Надпись на камне», «У старого рудника», «Уральские были».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3. Беляев А.Р. «Остров погибших кораблей», «Последний человек из Атлантиды».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4. Бианки В.В. «Дробинка», «Птичья песенка», «Голубые лягушки», «Сумасшедшая птица», «Морской чертенок».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5. Волков А.М. «Огненный бог марранов», «Жёлтый туман», «Тайна заброшенного замка».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6. Гайдар А.П. «Тимур и его команда».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7. Кассиль Л.А. «Все вернется», «Держись, капитан», «У классной доски», «Улица младшего сына».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8. Катаев В.П. «Белеет парус одинокий».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9. Маршак С.Я. «Быль-небылица», «Мистер-Твистер», «Почта военная»,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«Ледяной остров»,  «Приключения в дороге».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10. Мамин-Сибиряк А.Н. «Умнее всех сказка», «Емеля-охотник», «Дедушкино золото», «Приёмыш», «Сказка про Воробья Воробеича».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11. Носов Н.Н. «Приключения Незнайки и его друзей», «Незнайка в солнечном городе», «Незнайка на Луне».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12. Олеша Ю.К. «Три толстяка».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13. Паустовский К.Г. «Золотой ясень», «Сивый мерин», «Кот-ворюга», «Прощание с летом».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14. Пермяк Е.А. «Волшебные истории», «Голубые белки», «Лесной», «Волшебная правда».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15. Пришвин М.М. «Кладовая солнца», «Лесной хозяин», «Наш сад», «Барсук», «Лесной доктор», «Птицы под снегом».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16. Джанни Родари «Путешествие голубой стрелы».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17. Русские народные сказки.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18. Сказки народов мира.</w:t>
      </w: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19. Скребицкий Г.А. «Длинноносые рыболовы», «Замечательный сторож».</w:t>
      </w:r>
    </w:p>
    <w:p w:rsidR="000130C6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20. Толстой А.Н. «Золотой ключик ил приключения Буранино».</w:t>
      </w:r>
    </w:p>
    <w:p w:rsidR="000130C6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0C6" w:rsidRPr="00C16DBB" w:rsidRDefault="000130C6" w:rsidP="009E50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DBB">
        <w:rPr>
          <w:rFonts w:ascii="Times New Roman" w:hAnsi="Times New Roman"/>
          <w:b/>
          <w:sz w:val="24"/>
          <w:szCs w:val="24"/>
        </w:rPr>
        <w:t>Учебно-методические средства</w:t>
      </w:r>
    </w:p>
    <w:p w:rsidR="000130C6" w:rsidRPr="00C16DBB" w:rsidRDefault="000130C6" w:rsidP="009E501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16DBB">
        <w:rPr>
          <w:rFonts w:ascii="Times New Roman" w:hAnsi="Times New Roman"/>
          <w:sz w:val="24"/>
          <w:szCs w:val="24"/>
        </w:rPr>
        <w:t>Учебник «Чтение»  для 7 класса специальных (коррекционных) образовательных учреждений VIII вида А.К.Аксеновой.- Изд. «Просвещение», 2005г.</w:t>
      </w:r>
    </w:p>
    <w:p w:rsidR="000130C6" w:rsidRPr="00C16DBB" w:rsidRDefault="000130C6" w:rsidP="009E501D">
      <w:pPr>
        <w:jc w:val="both"/>
        <w:rPr>
          <w:rFonts w:ascii="Times New Roman" w:hAnsi="Times New Roman"/>
          <w:sz w:val="24"/>
          <w:szCs w:val="24"/>
        </w:rPr>
      </w:pPr>
    </w:p>
    <w:p w:rsidR="000130C6" w:rsidRPr="00613160" w:rsidRDefault="000130C6" w:rsidP="009E501D">
      <w:pPr>
        <w:rPr>
          <w:rFonts w:ascii="Times New Roman" w:hAnsi="Times New Roman"/>
          <w:b/>
          <w:sz w:val="24"/>
          <w:szCs w:val="24"/>
        </w:rPr>
      </w:pPr>
    </w:p>
    <w:p w:rsidR="000130C6" w:rsidRPr="00613160" w:rsidRDefault="000130C6" w:rsidP="009E501D">
      <w:pPr>
        <w:rPr>
          <w:rFonts w:ascii="Times New Roman" w:hAnsi="Times New Roman"/>
          <w:b/>
          <w:sz w:val="24"/>
          <w:szCs w:val="24"/>
        </w:rPr>
      </w:pPr>
      <w:r w:rsidRPr="00613160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</w:t>
      </w:r>
    </w:p>
    <w:p w:rsidR="000130C6" w:rsidRPr="00613160" w:rsidRDefault="000130C6" w:rsidP="009E501D">
      <w:pPr>
        <w:rPr>
          <w:rFonts w:ascii="Times New Roman" w:hAnsi="Times New Roman"/>
          <w:sz w:val="24"/>
          <w:szCs w:val="24"/>
        </w:rPr>
      </w:pPr>
    </w:p>
    <w:p w:rsidR="000130C6" w:rsidRPr="00613160" w:rsidRDefault="000130C6" w:rsidP="009E501D">
      <w:pPr>
        <w:rPr>
          <w:rFonts w:ascii="Times New Roman" w:hAnsi="Times New Roman"/>
          <w:sz w:val="24"/>
          <w:szCs w:val="24"/>
        </w:rPr>
      </w:pPr>
      <w:r w:rsidRPr="00613160">
        <w:rPr>
          <w:rFonts w:ascii="Times New Roman" w:hAnsi="Times New Roman"/>
          <w:sz w:val="24"/>
          <w:szCs w:val="24"/>
        </w:rPr>
        <w:t xml:space="preserve">Плановых контрольных работ ____, зачетов _____, тестов ___, л.р. ____  и др.   </w:t>
      </w:r>
    </w:p>
    <w:p w:rsidR="000130C6" w:rsidRPr="00613160" w:rsidRDefault="000130C6" w:rsidP="009E501D">
      <w:pPr>
        <w:rPr>
          <w:rFonts w:ascii="Times New Roman" w:hAnsi="Times New Roman"/>
          <w:sz w:val="24"/>
          <w:szCs w:val="24"/>
        </w:rPr>
      </w:pPr>
    </w:p>
    <w:p w:rsidR="000130C6" w:rsidRPr="00613160" w:rsidRDefault="000130C6" w:rsidP="009E501D">
      <w:pPr>
        <w:rPr>
          <w:rFonts w:ascii="Times New Roman" w:hAnsi="Times New Roman"/>
          <w:sz w:val="24"/>
          <w:szCs w:val="24"/>
        </w:rPr>
      </w:pPr>
      <w:r w:rsidRPr="00613160">
        <w:rPr>
          <w:rFonts w:ascii="Times New Roman" w:hAnsi="Times New Roman"/>
          <w:sz w:val="24"/>
          <w:szCs w:val="24"/>
        </w:rPr>
        <w:t>Литература 7</w:t>
      </w:r>
      <w:r w:rsidRPr="00613160">
        <w:rPr>
          <w:rFonts w:ascii="Times New Roman" w:hAnsi="Times New Roman"/>
          <w:color w:val="000000"/>
          <w:sz w:val="24"/>
          <w:szCs w:val="24"/>
        </w:rPr>
        <w:t>класс.</w:t>
      </w:r>
    </w:p>
    <w:p w:rsidR="000130C6" w:rsidRPr="00613160" w:rsidRDefault="000130C6" w:rsidP="009E501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855"/>
        <w:gridCol w:w="879"/>
        <w:gridCol w:w="4538"/>
        <w:gridCol w:w="1020"/>
        <w:gridCol w:w="1021"/>
        <w:gridCol w:w="1524"/>
      </w:tblGrid>
      <w:tr w:rsidR="000130C6" w:rsidRPr="00C93003" w:rsidTr="00B86E3B">
        <w:trPr>
          <w:trHeight w:val="642"/>
        </w:trPr>
        <w:tc>
          <w:tcPr>
            <w:tcW w:w="714" w:type="dxa"/>
            <w:vMerge w:val="restart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пункта (§)</w:t>
            </w:r>
          </w:p>
        </w:tc>
        <w:tc>
          <w:tcPr>
            <w:tcW w:w="855" w:type="dxa"/>
            <w:vMerge w:val="restart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79" w:type="dxa"/>
            <w:vMerge w:val="restart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538" w:type="dxa"/>
            <w:vMerge w:val="restart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24" w:type="dxa"/>
            <w:vMerge w:val="restart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0130C6" w:rsidRPr="00C93003" w:rsidTr="00B86E3B">
        <w:trPr>
          <w:trHeight w:val="370"/>
        </w:trPr>
        <w:tc>
          <w:tcPr>
            <w:tcW w:w="714" w:type="dxa"/>
            <w:vMerge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vMerge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факти-чески</w:t>
            </w:r>
          </w:p>
        </w:tc>
        <w:tc>
          <w:tcPr>
            <w:tcW w:w="1524" w:type="dxa"/>
            <w:vMerge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82" w:type="dxa"/>
            <w:gridSpan w:val="5"/>
          </w:tcPr>
          <w:p w:rsidR="000130C6" w:rsidRPr="00C93003" w:rsidRDefault="000130C6" w:rsidP="00B86E3B">
            <w:pPr>
              <w:tabs>
                <w:tab w:val="left" w:pos="93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Устное народное творчество</w:t>
            </w: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tabs>
                <w:tab w:val="center" w:pos="20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урок. Проверка техники чтения.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3-7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Сказки. «Сивка-бурка» (русская народная сказка)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8,10,11,15,17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«Журавль и цапля» (русская народная сказка).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«Умный мужик» (русская народная сказка).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Былина «Три поездки Ильи Муромца».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76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песни. «Ах, кабы не цветы, не морозы».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76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«На улице мостовой».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Пословицы.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Загадки.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Вн. чт. А. Беляев. «Чудесное окно».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«Сказка о царе Салтане».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4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«Зимний вечер».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85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«У Лукоморья».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72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Любимая поэзия.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6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М.Ю.Лермонтов. 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7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М.Ю.Лермонтов. «Бородино».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79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65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«Кукущка и петух».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68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«Волк и журавль».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14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«Слон и Моська».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359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И.А. Крылов. Обобщающий урок по произведениям.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7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371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 «Несжатая полоса».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322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Некрасов.«Генерал Топтыгин».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Н.А. Некрасов. Творчество.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«Детство».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Вн.чт. А.П. Гайдар. «Судьба барабанщика»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42-45</w:t>
            </w:r>
            <w:bookmarkStart w:id="0" w:name="_GoBack"/>
            <w:bookmarkEnd w:id="0"/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«Кавказский пленник»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урок по произведению </w:t>
            </w:r>
          </w:p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Л.Н.Толстого «Кавказский пленник»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Вн.чт.  Жд. Свифт «Путешествие Гулливера»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А.П.Чехов.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А.П.Чехов. «Хамелеон».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5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58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«Чудная»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52-56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 «Дети подземелья».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Р.Р.Сочинение по готовому плану «Минуты радости и тревоги».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 «Купленные мальчики»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урок. Проверка техники чтения.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А.М.Горький.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А.М.Горький. «Детство».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А.М.Горький. «В людях».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М.В.Исаковский.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М.В.Исаковский. «Детство».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М.В.Исаковский. «Ветер».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М.В.Исаковский. «Весна».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К.Г.Паустовский. Творчество.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К.Г.Паустовский. «Последний чёрт».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88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М.М.Зощенко.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7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М.М.Зощенко. «Великие путешественники».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54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Вн. Чт. Л.Кассиль. «Огнеопасный груз».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2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К.М.Симонов.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32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К.М.Симонов. «Сын артиллериста»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5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В.П.Катаев.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В.П.Катаев. «Флаг».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Н.И. Рыленков.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Н.И. Рыленков. « Деревня».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Н.И. Рыленков. «Весна без ведуньи-кукушки…»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Н.И. Рыленков. «Всё в тающей дымке…»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Н.И. Рыленков. Итоговый урок по произведениям.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Ю.И.Коваль.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Ю.И.Коваль. «Капитан Клюквин».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Ю.И.Коваль. «Картофельная собака».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Ю.Я.Яковлев.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Ю.Я.Яковлев. «Багульник».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Урок –обобщение. «Мы в ответе за тех, кого приручили».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Р.П. Погодин.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Р.П. Погодин. «Время говорит: «Пора!»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А.Г.Алексин.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А.Г.Алексин. «29 февраля».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А.Г.Алексин. «Звоните и приезжайте».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К.Я.Ваншенкин.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К.Я.Ваншенкин. «Мальчишка».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К.Я.Ваншенкин. «Снежки».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К.Я.Ваншенкин. Итоговый урок по произведениям.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урок. Проверка техники чтения.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В.П.Астафьев. По страницам биографии.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В.П.Астафьев. «Зорькина песня»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C6" w:rsidRPr="00C93003" w:rsidTr="00B86E3B">
        <w:trPr>
          <w:trHeight w:val="240"/>
        </w:trPr>
        <w:tc>
          <w:tcPr>
            <w:tcW w:w="71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8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3003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020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0130C6" w:rsidRPr="00C93003" w:rsidRDefault="000130C6" w:rsidP="00B86E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30C6" w:rsidRPr="00613160" w:rsidRDefault="000130C6" w:rsidP="009E501D">
      <w:pPr>
        <w:rPr>
          <w:rFonts w:ascii="Times New Roman" w:hAnsi="Times New Roman"/>
          <w:sz w:val="24"/>
          <w:szCs w:val="24"/>
        </w:rPr>
      </w:pPr>
    </w:p>
    <w:p w:rsidR="000130C6" w:rsidRPr="00613160" w:rsidRDefault="000130C6" w:rsidP="009E501D">
      <w:pPr>
        <w:rPr>
          <w:rFonts w:ascii="Times New Roman" w:hAnsi="Times New Roman"/>
          <w:sz w:val="24"/>
          <w:szCs w:val="24"/>
        </w:rPr>
      </w:pPr>
    </w:p>
    <w:p w:rsidR="000130C6" w:rsidRPr="000C21D5" w:rsidRDefault="000130C6" w:rsidP="000C21D5">
      <w:pPr>
        <w:rPr>
          <w:rFonts w:ascii="Times New Roman" w:hAnsi="Times New Roman"/>
          <w:sz w:val="24"/>
          <w:szCs w:val="24"/>
        </w:rPr>
      </w:pPr>
    </w:p>
    <w:p w:rsidR="000130C6" w:rsidRDefault="000130C6" w:rsidP="000C21D5"/>
    <w:p w:rsidR="000130C6" w:rsidRDefault="000130C6"/>
    <w:sectPr w:rsidR="000130C6" w:rsidSect="0046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A3B"/>
    <w:multiLevelType w:val="multilevel"/>
    <w:tmpl w:val="595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EA55AC"/>
    <w:multiLevelType w:val="multilevel"/>
    <w:tmpl w:val="E010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6664B9"/>
    <w:multiLevelType w:val="multilevel"/>
    <w:tmpl w:val="9A96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0F2BBF"/>
    <w:multiLevelType w:val="multilevel"/>
    <w:tmpl w:val="D5B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B535C"/>
    <w:multiLevelType w:val="multilevel"/>
    <w:tmpl w:val="559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4C7863"/>
    <w:multiLevelType w:val="multilevel"/>
    <w:tmpl w:val="9FAE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57766"/>
    <w:multiLevelType w:val="multilevel"/>
    <w:tmpl w:val="B914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DE7A95"/>
    <w:multiLevelType w:val="multilevel"/>
    <w:tmpl w:val="D06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50C7A"/>
    <w:multiLevelType w:val="multilevel"/>
    <w:tmpl w:val="9820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8D7391"/>
    <w:multiLevelType w:val="multilevel"/>
    <w:tmpl w:val="BD40B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314AE2"/>
    <w:multiLevelType w:val="multilevel"/>
    <w:tmpl w:val="0EFC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1D5"/>
    <w:rsid w:val="000130C6"/>
    <w:rsid w:val="000C21D5"/>
    <w:rsid w:val="001B1625"/>
    <w:rsid w:val="00203F9F"/>
    <w:rsid w:val="003F00C2"/>
    <w:rsid w:val="00464487"/>
    <w:rsid w:val="005A087D"/>
    <w:rsid w:val="00613160"/>
    <w:rsid w:val="00695231"/>
    <w:rsid w:val="00747154"/>
    <w:rsid w:val="00786415"/>
    <w:rsid w:val="007A7703"/>
    <w:rsid w:val="009E501D"/>
    <w:rsid w:val="00B86E3B"/>
    <w:rsid w:val="00C16DBB"/>
    <w:rsid w:val="00C93003"/>
    <w:rsid w:val="00DA0FA6"/>
    <w:rsid w:val="00F07DA0"/>
    <w:rsid w:val="00F94A7B"/>
    <w:rsid w:val="00F9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0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1543</Words>
  <Characters>8799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2016-10-11T12:34:00Z</dcterms:created>
  <dcterms:modified xsi:type="dcterms:W3CDTF">2016-10-17T13:27:00Z</dcterms:modified>
</cp:coreProperties>
</file>