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D1" w:rsidRDefault="00F252D1" w:rsidP="00F252D1">
      <w:pPr>
        <w:jc w:val="center"/>
      </w:pPr>
      <w:r>
        <w:t>Урок в 6 классе  «Мировой океан и его части»</w:t>
      </w:r>
    </w:p>
    <w:p w:rsidR="00F252D1" w:rsidRDefault="00F252D1" w:rsidP="00F252D1">
      <w:r>
        <w:tab/>
      </w:r>
      <w:r>
        <w:tab/>
      </w:r>
    </w:p>
    <w:p w:rsidR="00F252D1" w:rsidRDefault="00F252D1" w:rsidP="00F252D1">
      <w:pPr>
        <w:rPr>
          <w:i/>
        </w:rPr>
      </w:pPr>
      <w:r>
        <w:rPr>
          <w:i/>
        </w:rPr>
        <w:tab/>
      </w:r>
      <w:r>
        <w:rPr>
          <w:i/>
        </w:rPr>
        <w:tab/>
        <w:t>Цель урока:</w:t>
      </w:r>
    </w:p>
    <w:p w:rsidR="00F252D1" w:rsidRDefault="00F252D1" w:rsidP="00F252D1"/>
    <w:p w:rsidR="00F252D1" w:rsidRDefault="00F252D1" w:rsidP="00F252D1">
      <w:r>
        <w:tab/>
      </w:r>
      <w:r>
        <w:tab/>
        <w:t>Создать условия для формирования у учащихся представления о Мировом океане и его частях.</w:t>
      </w:r>
    </w:p>
    <w:p w:rsidR="00F252D1" w:rsidRDefault="00F252D1" w:rsidP="00F252D1"/>
    <w:p w:rsidR="00F252D1" w:rsidRDefault="00F252D1" w:rsidP="00F252D1">
      <w:pPr>
        <w:rPr>
          <w:b/>
          <w:i/>
        </w:rPr>
      </w:pPr>
      <w:r>
        <w:rPr>
          <w:b/>
          <w:i/>
        </w:rPr>
        <w:tab/>
        <w:t>Задачи урока:</w:t>
      </w:r>
    </w:p>
    <w:p w:rsidR="00F252D1" w:rsidRDefault="00F252D1" w:rsidP="00F252D1">
      <w:pPr>
        <w:numPr>
          <w:ilvl w:val="0"/>
          <w:numId w:val="1"/>
        </w:numPr>
      </w:pPr>
      <w:r>
        <w:rPr>
          <w:b/>
        </w:rPr>
        <w:t>Образовательные</w:t>
      </w:r>
      <w:r>
        <w:t xml:space="preserve">: формировать у учащихся представление о водной оболочке Земли, распределении на Земле её составных частей. Создать общее представление о своеобразии, неповторимости планеты Земля.  </w:t>
      </w:r>
      <w:proofErr w:type="gramStart"/>
      <w:r>
        <w:t>Познакомить учащихся с новыми понятиями: залив, пролив, остров, полуостров, архипелаг, море.</w:t>
      </w:r>
      <w:proofErr w:type="gramEnd"/>
    </w:p>
    <w:p w:rsidR="00F252D1" w:rsidRDefault="00F252D1" w:rsidP="00F252D1">
      <w:pPr>
        <w:numPr>
          <w:ilvl w:val="0"/>
          <w:numId w:val="1"/>
        </w:numPr>
      </w:pPr>
      <w:r>
        <w:t>Продолжить формирование у учащихся  умения работать с географической картой.</w:t>
      </w:r>
    </w:p>
    <w:p w:rsidR="00F252D1" w:rsidRDefault="00F252D1" w:rsidP="00F252D1">
      <w:pPr>
        <w:ind w:left="993"/>
      </w:pPr>
      <w:r>
        <w:rPr>
          <w:b/>
        </w:rPr>
        <w:t>Развивающие</w:t>
      </w:r>
      <w:r>
        <w:rPr>
          <w:b/>
          <w:i/>
        </w:rPr>
        <w:t xml:space="preserve">: </w:t>
      </w:r>
      <w:r>
        <w:t xml:space="preserve">продолжить работу по формированию навыков у учащихся работать с учебником, печатным материалом, ПК, интерактивной доской. Развивать умения  логически мыслить и лаконично излагать свои суждения, развить навыки самостоятельного поиска необходимой информации. </w:t>
      </w:r>
    </w:p>
    <w:p w:rsidR="00F252D1" w:rsidRDefault="00F252D1" w:rsidP="00F252D1">
      <w:pPr>
        <w:ind w:left="1276" w:hanging="283"/>
      </w:pPr>
      <w:r>
        <w:rPr>
          <w:b/>
        </w:rPr>
        <w:t>Воспитательные</w:t>
      </w:r>
      <w:r>
        <w:rPr>
          <w:b/>
          <w:i/>
        </w:rPr>
        <w:t>:</w:t>
      </w:r>
      <w:r>
        <w:t xml:space="preserve"> воспитывать чувство интереса к открытиям на уроке, самооценки, самоконтроля и дисциплины. Привлечь учащихся к активной познавательной деятельности. </w:t>
      </w:r>
    </w:p>
    <w:p w:rsidR="00F252D1" w:rsidRDefault="00F252D1" w:rsidP="00F252D1">
      <w:pPr>
        <w:ind w:left="709"/>
      </w:pPr>
      <w:r>
        <w:rPr>
          <w:i/>
        </w:rPr>
        <w:t>Тип урока:</w:t>
      </w:r>
      <w:r>
        <w:t xml:space="preserve"> комбинированный</w:t>
      </w:r>
    </w:p>
    <w:p w:rsidR="00F252D1" w:rsidRDefault="00F252D1" w:rsidP="00F252D1">
      <w:pPr>
        <w:ind w:left="426" w:hanging="426"/>
        <w:rPr>
          <w:i/>
        </w:rPr>
      </w:pPr>
      <w:r>
        <w:rPr>
          <w:i/>
        </w:rPr>
        <w:tab/>
      </w:r>
    </w:p>
    <w:p w:rsidR="00F252D1" w:rsidRDefault="00F252D1" w:rsidP="00F252D1">
      <w:pPr>
        <w:ind w:left="426" w:hanging="426"/>
      </w:pPr>
      <w:r>
        <w:rPr>
          <w:i/>
        </w:rPr>
        <w:tab/>
        <w:t>Оборудование:</w:t>
      </w:r>
      <w:r>
        <w:t xml:space="preserve"> карта океанов, карты атласа, контурные карты, презентация по теме урока, мобильный компьютерный класс,  </w:t>
      </w:r>
      <w:r>
        <w:rPr>
          <w:color w:val="000000"/>
        </w:rPr>
        <w:t>проектор,</w:t>
      </w:r>
      <w:r>
        <w:t xml:space="preserve"> интерактивное наглядное пособие по географии «Карта океанов, жетоны </w:t>
      </w:r>
      <w:proofErr w:type="gramStart"/>
      <w:r>
        <w:t>–к</w:t>
      </w:r>
      <w:proofErr w:type="gramEnd"/>
      <w:r>
        <w:t xml:space="preserve">расные, синие и желтые (по 20 </w:t>
      </w:r>
      <w:proofErr w:type="spellStart"/>
      <w:r>
        <w:t>шт</w:t>
      </w:r>
      <w:proofErr w:type="spellEnd"/>
      <w:r>
        <w:t>)</w:t>
      </w:r>
    </w:p>
    <w:p w:rsidR="00F252D1" w:rsidRDefault="00F252D1" w:rsidP="00F252D1">
      <w:pPr>
        <w:rPr>
          <w:i/>
        </w:rPr>
      </w:pPr>
      <w:r>
        <w:rPr>
          <w:i/>
        </w:rPr>
        <w:tab/>
      </w:r>
    </w:p>
    <w:p w:rsidR="00F252D1" w:rsidRDefault="00F252D1" w:rsidP="00F252D1">
      <w:pPr>
        <w:rPr>
          <w:i/>
        </w:rPr>
      </w:pPr>
    </w:p>
    <w:p w:rsidR="00F252D1" w:rsidRDefault="00F252D1" w:rsidP="00F252D1">
      <w:r>
        <w:rPr>
          <w:i/>
        </w:rPr>
        <w:tab/>
        <w:t>Структура урока</w:t>
      </w:r>
      <w:r>
        <w:t>.</w:t>
      </w:r>
    </w:p>
    <w:p w:rsidR="00F252D1" w:rsidRDefault="00F252D1" w:rsidP="00F252D1">
      <w:pPr>
        <w:numPr>
          <w:ilvl w:val="0"/>
          <w:numId w:val="2"/>
        </w:numPr>
        <w:ind w:left="1134"/>
      </w:pPr>
      <w:r>
        <w:t>Организационный этап.</w:t>
      </w:r>
    </w:p>
    <w:p w:rsidR="00F252D1" w:rsidRDefault="00F252D1" w:rsidP="00F252D1">
      <w:pPr>
        <w:numPr>
          <w:ilvl w:val="0"/>
          <w:numId w:val="2"/>
        </w:numPr>
        <w:ind w:left="1134"/>
      </w:pPr>
      <w:r>
        <w:t>Актуализация знаний</w:t>
      </w:r>
    </w:p>
    <w:p w:rsidR="00F252D1" w:rsidRDefault="00F252D1" w:rsidP="00F252D1">
      <w:pPr>
        <w:ind w:left="1134"/>
      </w:pPr>
      <w:r>
        <w:t xml:space="preserve"> Изучение нового материала.</w:t>
      </w:r>
    </w:p>
    <w:p w:rsidR="00F252D1" w:rsidRDefault="00F252D1" w:rsidP="00F252D1">
      <w:pPr>
        <w:numPr>
          <w:ilvl w:val="0"/>
          <w:numId w:val="2"/>
        </w:numPr>
        <w:ind w:left="1134"/>
      </w:pPr>
      <w:r>
        <w:t>Закрепление.</w:t>
      </w:r>
    </w:p>
    <w:p w:rsidR="00F252D1" w:rsidRDefault="00F252D1" w:rsidP="00F252D1">
      <w:pPr>
        <w:numPr>
          <w:ilvl w:val="0"/>
          <w:numId w:val="2"/>
        </w:numPr>
        <w:ind w:left="1134"/>
      </w:pPr>
      <w:r>
        <w:t>Оценивание знаний учащихся.</w:t>
      </w:r>
    </w:p>
    <w:p w:rsidR="00F252D1" w:rsidRDefault="00F252D1" w:rsidP="00F252D1">
      <w:pPr>
        <w:numPr>
          <w:ilvl w:val="0"/>
          <w:numId w:val="2"/>
        </w:numPr>
        <w:ind w:left="1134"/>
      </w:pPr>
      <w:r>
        <w:t>Рефлексия.</w:t>
      </w:r>
    </w:p>
    <w:p w:rsidR="00F252D1" w:rsidRDefault="00F252D1" w:rsidP="00F252D1">
      <w:pPr>
        <w:numPr>
          <w:ilvl w:val="0"/>
          <w:numId w:val="2"/>
        </w:numPr>
        <w:ind w:left="1134"/>
      </w:pPr>
      <w:r>
        <w:t>Домашнее задание.</w:t>
      </w:r>
    </w:p>
    <w:p w:rsidR="00F252D1" w:rsidRDefault="00F252D1" w:rsidP="00F252D1">
      <w:pPr>
        <w:ind w:left="1134"/>
      </w:pPr>
    </w:p>
    <w:p w:rsidR="00F252D1" w:rsidRDefault="00F252D1" w:rsidP="00F252D1">
      <w:r>
        <w:rPr>
          <w:b/>
        </w:rPr>
        <w:tab/>
      </w:r>
      <w:r>
        <w:rPr>
          <w:b/>
        </w:rPr>
        <w:tab/>
      </w:r>
      <w:r>
        <w:rPr>
          <w:b/>
        </w:rPr>
        <w:tab/>
        <w:t>Ход урока</w:t>
      </w:r>
      <w:r>
        <w:t>.</w:t>
      </w:r>
    </w:p>
    <w:p w:rsidR="00F252D1" w:rsidRDefault="00F252D1" w:rsidP="00F252D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  <w:lang w:val="en-US"/>
        </w:rPr>
        <w:t>I</w:t>
      </w:r>
      <w:r>
        <w:rPr>
          <w:b/>
        </w:rPr>
        <w:t>. Организационный этап.</w:t>
      </w:r>
      <w:proofErr w:type="gramEnd"/>
    </w:p>
    <w:p w:rsidR="00F252D1" w:rsidRDefault="00F252D1" w:rsidP="00F252D1">
      <w:pPr>
        <w:rPr>
          <w:u w:val="single"/>
        </w:rPr>
      </w:pPr>
      <w:r>
        <w:tab/>
      </w:r>
      <w:r>
        <w:tab/>
      </w:r>
      <w:r>
        <w:rPr>
          <w:u w:val="single"/>
        </w:rPr>
        <w:t>1.Приветствие, психологический настрой.</w:t>
      </w:r>
    </w:p>
    <w:p w:rsidR="00F252D1" w:rsidRDefault="00F252D1" w:rsidP="00F252D1">
      <w:pPr>
        <w:ind w:left="426" w:hanging="426"/>
        <w:jc w:val="both"/>
        <w:rPr>
          <w:b/>
        </w:rPr>
      </w:pPr>
      <w:r>
        <w:tab/>
        <w:t>-Здравствуйте, ребята. Я рада  приветствовать вас.</w:t>
      </w:r>
    </w:p>
    <w:p w:rsidR="00F252D1" w:rsidRDefault="00F252D1" w:rsidP="00F252D1">
      <w:pPr>
        <w:ind w:left="426" w:hanging="426"/>
      </w:pPr>
      <w:r>
        <w:tab/>
        <w:t>- Я желаю вам плодотворной работы. Думаю, что сегодня урок  позволит вам подняться на ступеньку выше. Успехов вам и удач! Будет трудно, я помогу.</w:t>
      </w:r>
    </w:p>
    <w:p w:rsidR="00F252D1" w:rsidRDefault="00F252D1" w:rsidP="00F252D1">
      <w:pPr>
        <w:ind w:left="1134"/>
      </w:pPr>
      <w:r>
        <w:rPr>
          <w:u w:val="single"/>
        </w:rPr>
        <w:t>2.</w:t>
      </w:r>
      <w:r>
        <w:t xml:space="preserve"> Обобщение по теме литосфер</w:t>
      </w:r>
      <w:proofErr w:type="gramStart"/>
      <w:r>
        <w:t>а(</w:t>
      </w:r>
      <w:proofErr w:type="gramEnd"/>
      <w:r>
        <w:t>«лови ошибку», «Верите ли вы»)</w:t>
      </w:r>
      <w:r w:rsidR="0003481F">
        <w:t xml:space="preserve"> (слайд1-5</w:t>
      </w:r>
      <w:r w:rsidR="000A2F0B">
        <w:t>)</w:t>
      </w:r>
    </w:p>
    <w:p w:rsidR="00F252D1" w:rsidRDefault="00F252D1" w:rsidP="00F252D1">
      <w:pPr>
        <w:ind w:left="426" w:hanging="426"/>
        <w:jc w:val="both"/>
      </w:pPr>
    </w:p>
    <w:p w:rsidR="00F252D1" w:rsidRDefault="00F252D1" w:rsidP="00F252D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II</w:t>
      </w:r>
      <w:r>
        <w:rPr>
          <w:b/>
        </w:rPr>
        <w:t>. Актуализация знаний.</w:t>
      </w:r>
    </w:p>
    <w:p w:rsidR="00F252D1" w:rsidRDefault="00F252D1" w:rsidP="00F252D1">
      <w:r>
        <w:t>«Вода, у тебя нет ни вкуса, ни запаха, тебя невозможно описать, тобой наслаждаются, не ведая, что ты такое. Нельзя сказать, что ты необходима для жизни. Ты - сама жизнь»</w:t>
      </w:r>
      <w:r>
        <w:br/>
      </w:r>
      <w:r>
        <w:br/>
        <w:t xml:space="preserve">Ребята, перед вами слова известного французского писателя </w:t>
      </w:r>
      <w:proofErr w:type="spellStart"/>
      <w:r>
        <w:t>Антуана</w:t>
      </w:r>
      <w:proofErr w:type="spellEnd"/>
      <w:r>
        <w:t xml:space="preserve"> де Сент-Экзюпери. Они станут эпиграфом нашего урока.</w:t>
      </w:r>
      <w:r>
        <w:br/>
      </w:r>
      <w:r>
        <w:br/>
      </w:r>
      <w:r>
        <w:rPr>
          <w:u w:val="single"/>
        </w:rPr>
        <w:t xml:space="preserve">- О какой земной оболочке говорит </w:t>
      </w:r>
      <w:proofErr w:type="spellStart"/>
      <w:r>
        <w:rPr>
          <w:u w:val="single"/>
        </w:rPr>
        <w:t>Антуан</w:t>
      </w:r>
      <w:proofErr w:type="spellEnd"/>
      <w:r>
        <w:rPr>
          <w:u w:val="single"/>
        </w:rPr>
        <w:t xml:space="preserve"> де Сент-Экзюпери?</w:t>
      </w:r>
      <w:r w:rsidR="000A2F0B">
        <w:rPr>
          <w:u w:val="single"/>
        </w:rPr>
        <w:t xml:space="preserve"> Слай</w:t>
      </w:r>
      <w:r w:rsidR="0003481F">
        <w:rPr>
          <w:u w:val="single"/>
        </w:rPr>
        <w:t>д 6</w:t>
      </w:r>
      <w:proofErr w:type="gramStart"/>
      <w:r>
        <w:br/>
      </w:r>
      <w:r>
        <w:rPr>
          <w:b/>
          <w:bCs/>
        </w:rPr>
        <w:lastRenderedPageBreak/>
        <w:t xml:space="preserve"> </w:t>
      </w:r>
      <w:r>
        <w:t>З</w:t>
      </w:r>
      <w:proofErr w:type="gramEnd"/>
      <w:r>
        <w:t>апишите, пожалуйста, в рабочие тетради число и тему сегодняшнего урока «Вода на Земле. Мировой океан и его части ».</w:t>
      </w:r>
    </w:p>
    <w:p w:rsidR="00F252D1" w:rsidRDefault="000A2F0B" w:rsidP="00F252D1">
      <w:r w:rsidRPr="000A2F0B">
        <w:rPr>
          <w:b/>
          <w:u w:val="single"/>
        </w:rPr>
        <w:t xml:space="preserve">Слайд </w:t>
      </w:r>
      <w:r w:rsidR="0003481F">
        <w:rPr>
          <w:b/>
          <w:u w:val="single"/>
        </w:rPr>
        <w:t>7</w:t>
      </w:r>
      <w:proofErr w:type="gramStart"/>
      <w:r w:rsidR="00F252D1">
        <w:t xml:space="preserve"> </w:t>
      </w:r>
      <w:r w:rsidR="00F252D1">
        <w:rPr>
          <w:u w:val="single"/>
        </w:rPr>
        <w:t>К</w:t>
      </w:r>
      <w:proofErr w:type="gramEnd"/>
      <w:r w:rsidR="00F252D1">
        <w:rPr>
          <w:u w:val="single"/>
        </w:rPr>
        <w:t>ак вы думаете, о чем сегодня на уроке пойдет речь?</w:t>
      </w:r>
      <w:r>
        <w:rPr>
          <w:u w:val="single"/>
        </w:rPr>
        <w:t xml:space="preserve"> </w:t>
      </w:r>
    </w:p>
    <w:p w:rsidR="00F252D1" w:rsidRDefault="00F252D1" w:rsidP="00F252D1">
      <w:pPr>
        <w:spacing w:before="100" w:beforeAutospacing="1" w:after="100" w:afterAutospacing="1"/>
        <w:ind w:left="720"/>
      </w:pPr>
      <w:r>
        <w:rPr>
          <w:b/>
          <w:bCs/>
        </w:rPr>
        <w:t xml:space="preserve"> </w:t>
      </w:r>
      <w:r>
        <w:t>Сегодня на уроке мы:</w:t>
      </w:r>
    </w:p>
    <w:p w:rsidR="00F252D1" w:rsidRDefault="00F252D1" w:rsidP="00F252D1">
      <w:r>
        <w:br/>
      </w:r>
      <w:r>
        <w:rPr>
          <w:b/>
          <w:bCs/>
          <w:i/>
          <w:iCs/>
        </w:rPr>
        <w:t xml:space="preserve">Вспомним: </w:t>
      </w:r>
      <w:r>
        <w:t xml:space="preserve">о роли воды в жизни Земли и трёх её состояниях; о гидросфере и Мировом круговороте воды. </w:t>
      </w:r>
      <w:r>
        <w:rPr>
          <w:b/>
          <w:bCs/>
          <w:i/>
          <w:iCs/>
        </w:rPr>
        <w:t>Узнаем</w:t>
      </w:r>
      <w:r>
        <w:rPr>
          <w:i/>
          <w:iCs/>
        </w:rPr>
        <w:t xml:space="preserve">: </w:t>
      </w:r>
      <w:r>
        <w:t xml:space="preserve">о соотношении воды и суши на нашей планете; о составе гидросферы; о водах суши; о явлениях, обеспечивающих связь гидросферы с другими оболочками Земли. </w:t>
      </w:r>
      <w:r>
        <w:br/>
      </w:r>
      <w:r>
        <w:br/>
      </w:r>
      <w:r w:rsidR="0003481F">
        <w:rPr>
          <w:b/>
          <w:bCs/>
        </w:rPr>
        <w:t>8</w:t>
      </w:r>
      <w:r>
        <w:rPr>
          <w:b/>
          <w:bCs/>
        </w:rPr>
        <w:t xml:space="preserve"> слайд: </w:t>
      </w:r>
      <w:r>
        <w:t>Из космоса наша земля кажется голубой. Это так, потому что её окутывают облака и значительную часть поверхности занимают водные пространства. Площадь всех океанов и морей составляет 71 % поверхности Земли. На долю суши приходится 29%. Учёные предлагают даже выделит</w:t>
      </w:r>
      <w:r>
        <w:br/>
      </w:r>
      <w:r>
        <w:br/>
        <w:t xml:space="preserve">воду океанов в отдельную земную оболочку - </w:t>
      </w:r>
      <w:proofErr w:type="spellStart"/>
      <w:r>
        <w:t>океаносферу</w:t>
      </w:r>
      <w:proofErr w:type="spellEnd"/>
      <w:r>
        <w:t>. Океанические воды сильно отличаются от вод</w:t>
      </w:r>
      <w:r w:rsidR="000A2F0B">
        <w:t xml:space="preserve"> рек и озёр своими свойствами.</w:t>
      </w:r>
    </w:p>
    <w:p w:rsidR="00F252D1" w:rsidRDefault="00F252D1" w:rsidP="00F252D1">
      <w:pPr>
        <w:rPr>
          <w:b/>
        </w:rPr>
      </w:pPr>
    </w:p>
    <w:p w:rsidR="00F252D1" w:rsidRDefault="00F252D1" w:rsidP="00F252D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>- Д</w:t>
      </w:r>
      <w:r>
        <w:rPr>
          <w:rFonts w:ascii="Times New Roman" w:hAnsi="Times New Roman" w:cs="Times New Roman"/>
        </w:rPr>
        <w:t xml:space="preserve">ля того чтобы перейти к изучению новой темы, мы должны проверить, на сколько хорошо вы знакомы с уже изученным материалом по гидросфере. </w:t>
      </w:r>
    </w:p>
    <w:p w:rsidR="00F252D1" w:rsidRDefault="00F252D1" w:rsidP="00F252D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 каждого из вас на столе лежит оценочный </w:t>
      </w:r>
      <w:proofErr w:type="gramStart"/>
      <w:r>
        <w:rPr>
          <w:rFonts w:ascii="Times New Roman" w:hAnsi="Times New Roman" w:cs="Times New Roman"/>
        </w:rPr>
        <w:t>лист</w:t>
      </w:r>
      <w:proofErr w:type="gramEnd"/>
      <w:r>
        <w:rPr>
          <w:rFonts w:ascii="Times New Roman" w:hAnsi="Times New Roman" w:cs="Times New Roman"/>
        </w:rPr>
        <w:t xml:space="preserve"> в котором отражены этапы нашего урока за каждый из которых вы самостоятельно должны будете ставить себе оценку. По окончанию урока  мы подведем итоги. Итак, приступаем к работе. </w:t>
      </w:r>
    </w:p>
    <w:p w:rsidR="00F252D1" w:rsidRDefault="00F252D1" w:rsidP="00F252D1">
      <w:pPr>
        <w:ind w:left="1134"/>
      </w:pPr>
      <w:r>
        <w:t xml:space="preserve">- </w:t>
      </w:r>
      <w:r>
        <w:rPr>
          <w:bCs/>
        </w:rPr>
        <w:t>Ребята,  ч</w:t>
      </w:r>
      <w:r>
        <w:t>то вы</w:t>
      </w:r>
      <w:r w:rsidR="000A2F0B">
        <w:t xml:space="preserve"> изучали </w:t>
      </w:r>
      <w:r>
        <w:t xml:space="preserve">в 4 и 5 </w:t>
      </w:r>
      <w:proofErr w:type="spellStart"/>
      <w:r>
        <w:t>кл</w:t>
      </w:r>
      <w:proofErr w:type="spellEnd"/>
      <w:r>
        <w:t xml:space="preserve">  по теме Гидросфера. Давайте заполним таблицу «Что я знаю»</w:t>
      </w:r>
    </w:p>
    <w:p w:rsidR="00F252D1" w:rsidRDefault="00F252D1" w:rsidP="00F252D1">
      <w:pPr>
        <w:ind w:left="1134"/>
      </w:pPr>
      <w:r>
        <w:t xml:space="preserve">1. Заполнить кластер </w:t>
      </w:r>
      <w:proofErr w:type="gramStart"/>
      <w:r>
        <w:t xml:space="preserve">( </w:t>
      </w:r>
      <w:proofErr w:type="gramEnd"/>
      <w:r>
        <w:t>первую схему)</w:t>
      </w:r>
    </w:p>
    <w:p w:rsidR="00F252D1" w:rsidRDefault="00F252D1" w:rsidP="00F252D1"/>
    <w:p w:rsidR="00F252D1" w:rsidRDefault="00F252D1" w:rsidP="00F252D1">
      <w:r>
        <w:rPr>
          <w:noProof/>
        </w:rPr>
        <w:drawing>
          <wp:inline distT="0" distB="0" distL="0" distR="0">
            <wp:extent cx="6156325" cy="3051810"/>
            <wp:effectExtent l="19050" t="0" r="0" b="0"/>
            <wp:docPr id="1" name="Рисунок 1" descr="сканирование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2D1" w:rsidRPr="0003481F" w:rsidRDefault="0003481F" w:rsidP="00F252D1">
      <w:pPr>
        <w:rPr>
          <w:b/>
        </w:rPr>
      </w:pPr>
      <w:r w:rsidRPr="0003481F">
        <w:rPr>
          <w:b/>
        </w:rPr>
        <w:t>Слайд10-13</w:t>
      </w:r>
    </w:p>
    <w:p w:rsidR="00F252D1" w:rsidRDefault="00F252D1" w:rsidP="00F252D1"/>
    <w:p w:rsidR="00F252D1" w:rsidRDefault="00F252D1" w:rsidP="00F252D1">
      <w:pPr>
        <w:numPr>
          <w:ilvl w:val="0"/>
          <w:numId w:val="1"/>
        </w:numPr>
      </w:pPr>
      <w:r>
        <w:rPr>
          <w:u w:val="single"/>
        </w:rPr>
        <w:t xml:space="preserve">Наверное, всем вам интересно, как же появилась вода на Земле? </w:t>
      </w:r>
      <w:r>
        <w:t xml:space="preserve">Происхождение воды на Земле столь же неясно, как и происхождение самой нашей планеты. Есть несколько гипотез того, откуда на Земле взялась вода. Гипотеза - это научное предположение. Ученые разделились на два лагеря </w:t>
      </w:r>
      <w:proofErr w:type="gramStart"/>
      <w:r>
        <w:t>-с</w:t>
      </w:r>
      <w:proofErr w:type="gramEnd"/>
      <w:r>
        <w:t xml:space="preserve">торонников космического и </w:t>
      </w:r>
      <w:r>
        <w:lastRenderedPageBreak/>
        <w:t>сторонников земного происхождения воды. Первые считают, что Земля вначале была большим холодным твердым метеоритом, вторые - предполагают, что наша планета была расплавленным огненным шаром</w:t>
      </w:r>
      <w:r w:rsidR="00A51143">
        <w:t xml:space="preserve"> (гипотезы выступление учеников)</w:t>
      </w:r>
    </w:p>
    <w:p w:rsidR="00F252D1" w:rsidRDefault="00F252D1" w:rsidP="00F252D1">
      <w:pPr>
        <w:numPr>
          <w:ilvl w:val="0"/>
          <w:numId w:val="1"/>
        </w:numPr>
      </w:pPr>
      <w:r>
        <w:t>Работа с текстом по группам</w:t>
      </w:r>
    </w:p>
    <w:p w:rsidR="00F252D1" w:rsidRDefault="00F252D1" w:rsidP="00F252D1"/>
    <w:p w:rsidR="00F252D1" w:rsidRDefault="00F252D1" w:rsidP="00F252D1">
      <w:r>
        <w:t>Ребята, вы разделились на группы. Чтобы решить проблему надо составить план действий. Какие пункты мы внесем в наш план? Что нам необходимо будет сделать для решения проблемы?</w:t>
      </w:r>
    </w:p>
    <w:p w:rsidR="00F252D1" w:rsidRDefault="00F252D1" w:rsidP="00F252D1">
      <w:pPr>
        <w:numPr>
          <w:ilvl w:val="0"/>
          <w:numId w:val="3"/>
        </w:numPr>
      </w:pPr>
      <w:r>
        <w:t>Собрать информацию. Где мы ее сможем найти? – В учебнике, в атласе, спросить у учителя.</w:t>
      </w:r>
    </w:p>
    <w:p w:rsidR="00F252D1" w:rsidRDefault="00F252D1" w:rsidP="00F252D1">
      <w:pPr>
        <w:numPr>
          <w:ilvl w:val="0"/>
          <w:numId w:val="3"/>
        </w:numPr>
      </w:pPr>
      <w:r>
        <w:t>Распределить обязанности в группе.</w:t>
      </w:r>
    </w:p>
    <w:p w:rsidR="00F252D1" w:rsidRDefault="00F252D1" w:rsidP="00F252D1">
      <w:pPr>
        <w:numPr>
          <w:ilvl w:val="0"/>
          <w:numId w:val="3"/>
        </w:numPr>
      </w:pPr>
      <w:r>
        <w:t>Выполнить работу</w:t>
      </w:r>
    </w:p>
    <w:p w:rsidR="00F252D1" w:rsidRDefault="00F252D1" w:rsidP="00F252D1">
      <w:pPr>
        <w:numPr>
          <w:ilvl w:val="0"/>
          <w:numId w:val="3"/>
        </w:numPr>
      </w:pPr>
      <w:r>
        <w:t>Представить свою работу, т.е. продукт проекта.</w:t>
      </w:r>
    </w:p>
    <w:p w:rsidR="00F252D1" w:rsidRDefault="00F252D1" w:rsidP="00F252D1">
      <w:pPr>
        <w:rPr>
          <w:i/>
        </w:rPr>
      </w:pPr>
      <w:r>
        <w:t xml:space="preserve">Вернемся к нашей проблеме. Что же такое Мировой океан? Как нам узнать? </w:t>
      </w:r>
      <w:r>
        <w:rPr>
          <w:i/>
        </w:rPr>
        <w:t>(В учебнике §24)</w:t>
      </w:r>
    </w:p>
    <w:p w:rsidR="00F252D1" w:rsidRDefault="00F252D1" w:rsidP="00F252D1">
      <w:pPr>
        <w:rPr>
          <w:i/>
        </w:rPr>
      </w:pPr>
      <w:r>
        <w:rPr>
          <w:i/>
        </w:rPr>
        <w:t>Мировой океан-это единое водное пространство, которое нигде не прерывается, самое большое скопление воды на земной поверхности, основная часть гидросферы, совокупность всех океанов.</w:t>
      </w:r>
    </w:p>
    <w:p w:rsidR="00F252D1" w:rsidRDefault="00F252D1" w:rsidP="00F252D1">
      <w:pPr>
        <w:rPr>
          <w:i/>
        </w:rPr>
      </w:pPr>
    </w:p>
    <w:p w:rsidR="00F252D1" w:rsidRDefault="00F252D1" w:rsidP="00F252D1">
      <w:r>
        <w:t>Есть ли у нас еще проблема, которую мы можем решить? – Из каких частей состоит Мировой океан?</w:t>
      </w:r>
    </w:p>
    <w:p w:rsidR="00F252D1" w:rsidRDefault="00F252D1" w:rsidP="00F252D1"/>
    <w:p w:rsidR="00F252D1" w:rsidRDefault="00F252D1" w:rsidP="00F252D1">
      <w:r>
        <w:t xml:space="preserve">Посмотрите на карту: только ли водные участки есть в океане? </w:t>
      </w:r>
      <w:r>
        <w:rPr>
          <w:i/>
        </w:rPr>
        <w:t>(Есть еще участки суши).</w:t>
      </w:r>
      <w:r>
        <w:t xml:space="preserve"> Как вы думаете, сколько групп нам надо для работы? – три. Чем же будет заниматься каждая группа?</w:t>
      </w:r>
    </w:p>
    <w:p w:rsidR="00F252D1" w:rsidRDefault="00F252D1" w:rsidP="00F252D1">
      <w:pPr>
        <w:numPr>
          <w:ilvl w:val="0"/>
          <w:numId w:val="4"/>
        </w:numPr>
      </w:pPr>
      <w:r>
        <w:t>Изучением океанов и изучением участков суши</w:t>
      </w:r>
    </w:p>
    <w:p w:rsidR="00F252D1" w:rsidRDefault="00F252D1" w:rsidP="00F252D1">
      <w:pPr>
        <w:numPr>
          <w:ilvl w:val="0"/>
          <w:numId w:val="4"/>
        </w:numPr>
      </w:pPr>
      <w:r>
        <w:t>Изучением водных участков</w:t>
      </w:r>
    </w:p>
    <w:p w:rsidR="00F252D1" w:rsidRDefault="00F252D1" w:rsidP="00F252D1">
      <w:pPr>
        <w:numPr>
          <w:ilvl w:val="0"/>
          <w:numId w:val="4"/>
        </w:numPr>
      </w:pPr>
      <w:r>
        <w:t>Изучать мировой круговорот воды в природе</w:t>
      </w:r>
    </w:p>
    <w:p w:rsidR="00F252D1" w:rsidRDefault="00F252D1" w:rsidP="00F252D1">
      <w:r>
        <w:t>Выберите работу по душе.</w:t>
      </w:r>
    </w:p>
    <w:p w:rsidR="00F252D1" w:rsidRDefault="00F252D1" w:rsidP="00F252D1">
      <w:pPr>
        <w:rPr>
          <w:i/>
        </w:rPr>
      </w:pPr>
      <w:r>
        <w:rPr>
          <w:i/>
        </w:rPr>
        <w:t>Для каждой группы дается список географической номенклатуры, соответствующей данной части Мирового океана, контурная карта полушарий, задание.</w:t>
      </w:r>
    </w:p>
    <w:p w:rsidR="00F252D1" w:rsidRDefault="00F252D1" w:rsidP="00F252D1">
      <w:pPr>
        <w:rPr>
          <w:i/>
        </w:rPr>
      </w:pPr>
      <w:r>
        <w:rPr>
          <w:i/>
        </w:rPr>
        <w:t>Задание 1 группе:</w:t>
      </w:r>
    </w:p>
    <w:p w:rsidR="00F252D1" w:rsidRDefault="00F252D1" w:rsidP="00F252D1">
      <w:pPr>
        <w:numPr>
          <w:ilvl w:val="0"/>
          <w:numId w:val="5"/>
        </w:numPr>
        <w:rPr>
          <w:i/>
        </w:rPr>
      </w:pPr>
      <w:r>
        <w:rPr>
          <w:i/>
        </w:rPr>
        <w:t>Найти и прочитать соответствующий материал в учебнике. Дать характеристику круговороту.</w:t>
      </w:r>
    </w:p>
    <w:p w:rsidR="00F252D1" w:rsidRDefault="00F252D1" w:rsidP="00F252D1">
      <w:pPr>
        <w:numPr>
          <w:ilvl w:val="0"/>
          <w:numId w:val="5"/>
        </w:numPr>
        <w:rPr>
          <w:i/>
        </w:rPr>
      </w:pPr>
      <w:r>
        <w:rPr>
          <w:i/>
        </w:rPr>
        <w:t>Собрать части определений частей Мирового океана из написанных заготовок, прикрепить определения на доске</w:t>
      </w:r>
      <w:proofErr w:type="gramStart"/>
      <w:r>
        <w:rPr>
          <w:i/>
        </w:rPr>
        <w:t>..</w:t>
      </w:r>
      <w:proofErr w:type="gramEnd"/>
    </w:p>
    <w:p w:rsidR="00F252D1" w:rsidRDefault="00F252D1" w:rsidP="00F252D1">
      <w:pPr>
        <w:numPr>
          <w:ilvl w:val="0"/>
          <w:numId w:val="5"/>
        </w:numPr>
        <w:rPr>
          <w:i/>
        </w:rPr>
      </w:pPr>
      <w:r>
        <w:rPr>
          <w:i/>
        </w:rPr>
        <w:t>Представить продукт проекта.</w:t>
      </w:r>
    </w:p>
    <w:p w:rsidR="00F252D1" w:rsidRDefault="00F252D1" w:rsidP="00F252D1">
      <w:pPr>
        <w:rPr>
          <w:i/>
        </w:rPr>
      </w:pPr>
    </w:p>
    <w:p w:rsidR="00F252D1" w:rsidRDefault="00F252D1" w:rsidP="00F252D1">
      <w:pPr>
        <w:rPr>
          <w:i/>
        </w:rPr>
      </w:pPr>
      <w:r>
        <w:rPr>
          <w:i/>
        </w:rPr>
        <w:t>Задание 2 группе:</w:t>
      </w:r>
    </w:p>
    <w:p w:rsidR="00F252D1" w:rsidRDefault="00F252D1" w:rsidP="00F252D1">
      <w:pPr>
        <w:numPr>
          <w:ilvl w:val="0"/>
          <w:numId w:val="6"/>
        </w:numPr>
        <w:rPr>
          <w:i/>
        </w:rPr>
      </w:pPr>
      <w:r>
        <w:rPr>
          <w:i/>
        </w:rPr>
        <w:t>Найти и прочитать соответствующий материал в учебнике.</w:t>
      </w:r>
    </w:p>
    <w:p w:rsidR="00F252D1" w:rsidRDefault="00F252D1" w:rsidP="00F252D1">
      <w:pPr>
        <w:numPr>
          <w:ilvl w:val="0"/>
          <w:numId w:val="6"/>
        </w:numPr>
        <w:rPr>
          <w:i/>
        </w:rPr>
      </w:pPr>
      <w:r>
        <w:rPr>
          <w:i/>
        </w:rPr>
        <w:t>Прикрепить названия частей суши  в Мировом океане на схему, начерченную на доске.</w:t>
      </w:r>
    </w:p>
    <w:p w:rsidR="00F252D1" w:rsidRDefault="00F252D1" w:rsidP="00F252D1">
      <w:pPr>
        <w:numPr>
          <w:ilvl w:val="0"/>
          <w:numId w:val="6"/>
        </w:numPr>
        <w:rPr>
          <w:i/>
        </w:rPr>
      </w:pPr>
      <w:r>
        <w:rPr>
          <w:i/>
        </w:rPr>
        <w:t>Подписать названия частей суши в Мировом океане на контурной карте.</w:t>
      </w:r>
    </w:p>
    <w:p w:rsidR="00F252D1" w:rsidRDefault="00F252D1" w:rsidP="00F252D1">
      <w:pPr>
        <w:numPr>
          <w:ilvl w:val="0"/>
          <w:numId w:val="6"/>
        </w:numPr>
        <w:rPr>
          <w:i/>
        </w:rPr>
      </w:pPr>
      <w:r>
        <w:rPr>
          <w:i/>
        </w:rPr>
        <w:t>Представить продукт проекта.</w:t>
      </w:r>
    </w:p>
    <w:p w:rsidR="00F252D1" w:rsidRDefault="00F252D1" w:rsidP="00F252D1">
      <w:pPr>
        <w:rPr>
          <w:i/>
        </w:rPr>
      </w:pPr>
    </w:p>
    <w:p w:rsidR="00F252D1" w:rsidRDefault="00F252D1" w:rsidP="00F252D1">
      <w:pPr>
        <w:rPr>
          <w:i/>
        </w:rPr>
      </w:pPr>
    </w:p>
    <w:p w:rsidR="00F252D1" w:rsidRDefault="00F252D1" w:rsidP="00F252D1">
      <w:pPr>
        <w:rPr>
          <w:i/>
        </w:rPr>
      </w:pPr>
      <w:r>
        <w:rPr>
          <w:i/>
        </w:rPr>
        <w:t>Задание 3 группе:</w:t>
      </w:r>
    </w:p>
    <w:p w:rsidR="00F252D1" w:rsidRDefault="00F252D1" w:rsidP="00F252D1">
      <w:pPr>
        <w:numPr>
          <w:ilvl w:val="0"/>
          <w:numId w:val="7"/>
        </w:numPr>
        <w:rPr>
          <w:i/>
        </w:rPr>
      </w:pPr>
      <w:r>
        <w:rPr>
          <w:i/>
        </w:rPr>
        <w:t>Найти и прочитать соответствующий материал в учебнике.</w:t>
      </w:r>
    </w:p>
    <w:p w:rsidR="00F252D1" w:rsidRDefault="00F252D1" w:rsidP="00F252D1">
      <w:pPr>
        <w:numPr>
          <w:ilvl w:val="0"/>
          <w:numId w:val="7"/>
        </w:numPr>
        <w:rPr>
          <w:i/>
        </w:rPr>
      </w:pPr>
      <w:r>
        <w:rPr>
          <w:i/>
        </w:rPr>
        <w:t>Прикрепить названия водных участков Мирового океана на схему, начерченную на доске.</w:t>
      </w:r>
    </w:p>
    <w:p w:rsidR="00F252D1" w:rsidRDefault="00F252D1" w:rsidP="00F252D1">
      <w:pPr>
        <w:numPr>
          <w:ilvl w:val="0"/>
          <w:numId w:val="7"/>
        </w:numPr>
        <w:rPr>
          <w:i/>
        </w:rPr>
      </w:pPr>
      <w:r>
        <w:rPr>
          <w:i/>
        </w:rPr>
        <w:t>Подписать названия водных участков Мирового океана на контурной карте.</w:t>
      </w:r>
    </w:p>
    <w:p w:rsidR="00F252D1" w:rsidRDefault="00F252D1" w:rsidP="00F252D1">
      <w:pPr>
        <w:numPr>
          <w:ilvl w:val="0"/>
          <w:numId w:val="7"/>
        </w:numPr>
        <w:rPr>
          <w:i/>
        </w:rPr>
      </w:pPr>
      <w:r>
        <w:rPr>
          <w:i/>
        </w:rPr>
        <w:lastRenderedPageBreak/>
        <w:t>Нанести названия водных участков Мирового океана на настенную карту полушарий.</w:t>
      </w:r>
    </w:p>
    <w:p w:rsidR="00F252D1" w:rsidRDefault="00F252D1" w:rsidP="00F252D1">
      <w:pPr>
        <w:numPr>
          <w:ilvl w:val="0"/>
          <w:numId w:val="7"/>
        </w:numPr>
        <w:rPr>
          <w:i/>
        </w:rPr>
      </w:pPr>
      <w:r>
        <w:rPr>
          <w:i/>
        </w:rPr>
        <w:t>Представить продукт проекта.</w:t>
      </w:r>
    </w:p>
    <w:p w:rsidR="00F252D1" w:rsidRDefault="00F252D1" w:rsidP="00F252D1">
      <w:pPr>
        <w:rPr>
          <w:i/>
        </w:rPr>
      </w:pPr>
    </w:p>
    <w:p w:rsidR="00F252D1" w:rsidRDefault="00F252D1" w:rsidP="00F252D1">
      <w:r>
        <w:t>Когда работа будет выполнена, учащиеся представляют продукт проекта. Представители первой группы дают краткую характеристику каждого океана, зачитывают определения частей Мирового океана, а представители второй и третьей групп читают в схеме на доске названия некоторых частей Мирового океана и показывают их на настенной карте. В результате работы учащихся на уроке на доске появляется следующая схема и настенная карта с географическими названиями частей Мирового океана.</w:t>
      </w:r>
    </w:p>
    <w:p w:rsidR="00F252D1" w:rsidRDefault="00F252D1" w:rsidP="00F252D1"/>
    <w:p w:rsidR="00F252D1" w:rsidRDefault="00F252D1" w:rsidP="00F252D1">
      <w:r>
        <w:t>5. Физ. минутка</w:t>
      </w:r>
    </w:p>
    <w:p w:rsidR="00F252D1" w:rsidRDefault="00F252D1" w:rsidP="00F252D1">
      <w:r>
        <w:t>6. стихотворение</w:t>
      </w:r>
    </w:p>
    <w:p w:rsidR="00F252D1" w:rsidRDefault="00F252D1" w:rsidP="00F252D1"/>
    <w:p w:rsidR="00F252D1" w:rsidRDefault="00F252D1" w:rsidP="00F252D1">
      <w:r>
        <w:rPr>
          <w:lang w:val="en-US"/>
        </w:rPr>
        <w:t>III</w:t>
      </w:r>
      <w:r w:rsidRPr="00F252D1">
        <w:t xml:space="preserve"> </w:t>
      </w:r>
      <w:r>
        <w:t>работа в группах</w:t>
      </w:r>
    </w:p>
    <w:p w:rsidR="00F252D1" w:rsidRDefault="00F252D1" w:rsidP="00F252D1">
      <w:r>
        <w:t>Представление материалов</w:t>
      </w:r>
      <w:r w:rsidR="000A2F0B">
        <w:t xml:space="preserve"> и заполнение схемы на доске</w:t>
      </w:r>
    </w:p>
    <w:p w:rsidR="00F252D1" w:rsidRDefault="00F252D1" w:rsidP="00F252D1"/>
    <w:p w:rsidR="00F252D1" w:rsidRPr="00F252D1" w:rsidRDefault="0008646E" w:rsidP="00F252D1">
      <w:r w:rsidRPr="0008646E">
        <w:rPr>
          <w:b/>
        </w:rPr>
        <w:t>слайд</w:t>
      </w:r>
      <w:r>
        <w:rPr>
          <w:b/>
        </w:rPr>
        <w:t xml:space="preserve"> </w:t>
      </w:r>
      <w:r w:rsidR="0003481F">
        <w:rPr>
          <w:b/>
        </w:rPr>
        <w:t>14-24</w:t>
      </w:r>
    </w:p>
    <w:p w:rsidR="00F252D1" w:rsidRDefault="00F252D1" w:rsidP="00F252D1">
      <w:pPr>
        <w:rPr>
          <w:i/>
          <w:lang w:val="en-US"/>
        </w:rPr>
      </w:pPr>
    </w:p>
    <w:p w:rsidR="00F252D1" w:rsidRDefault="00F252D1" w:rsidP="00F252D1">
      <w:r>
        <w:t xml:space="preserve">  Оценивание:</w:t>
      </w:r>
    </w:p>
    <w:p w:rsidR="00F252D1" w:rsidRDefault="00F252D1" w:rsidP="00F252D1">
      <w:pPr>
        <w:numPr>
          <w:ilvl w:val="0"/>
          <w:numId w:val="8"/>
        </w:numPr>
      </w:pPr>
      <w:r>
        <w:t>Что узнали нового?</w:t>
      </w:r>
    </w:p>
    <w:p w:rsidR="00F252D1" w:rsidRDefault="00F252D1" w:rsidP="00F252D1">
      <w:pPr>
        <w:numPr>
          <w:ilvl w:val="0"/>
          <w:numId w:val="8"/>
        </w:numPr>
      </w:pPr>
      <w:r>
        <w:t>Чему научились в общении?</w:t>
      </w:r>
    </w:p>
    <w:p w:rsidR="00F252D1" w:rsidRDefault="00F252D1" w:rsidP="00F252D1">
      <w:pPr>
        <w:numPr>
          <w:ilvl w:val="0"/>
          <w:numId w:val="8"/>
        </w:numPr>
      </w:pPr>
      <w:r>
        <w:t>На столах лежат по три цветных кружка, разделенные на секторы по количеству участников группы. Пусть каждый возьмет сегмент кружка: если работа понравилась, то красный</w:t>
      </w:r>
      <w:proofErr w:type="gramStart"/>
      <w:r>
        <w:t xml:space="preserve"> ,</w:t>
      </w:r>
      <w:proofErr w:type="gramEnd"/>
      <w:r>
        <w:t xml:space="preserve"> если не очень понравилась- зеленый, если не понравилась- синий. Когда каждый положит свой сегмент, получится круг, по которому будет видно: понравилась вам работа или нет.</w:t>
      </w:r>
    </w:p>
    <w:p w:rsidR="00F252D1" w:rsidRDefault="00F252D1" w:rsidP="00F252D1"/>
    <w:p w:rsidR="00F252D1" w:rsidRDefault="00F252D1" w:rsidP="00F252D1">
      <w:r>
        <w:t>Домашнее задание: §</w:t>
      </w:r>
      <w:r w:rsidR="0003481F">
        <w:t xml:space="preserve"> 23-</w:t>
      </w:r>
      <w:r>
        <w:t>24, уметь показывать части Мирового океана на карте.</w:t>
      </w:r>
    </w:p>
    <w:p w:rsidR="00F252D1" w:rsidRDefault="00F252D1" w:rsidP="00F252D1"/>
    <w:p w:rsidR="00F252D1" w:rsidRDefault="00F252D1" w:rsidP="00F252D1"/>
    <w:p w:rsidR="00EA1987" w:rsidRDefault="00EA1987" w:rsidP="00F252D1"/>
    <w:p w:rsidR="00EA1987" w:rsidRDefault="00EA1987" w:rsidP="00F252D1"/>
    <w:p w:rsidR="00EA1987" w:rsidRDefault="00EA1987" w:rsidP="00F252D1"/>
    <w:p w:rsidR="00EA1987" w:rsidRDefault="00EA1987" w:rsidP="00F252D1"/>
    <w:p w:rsidR="00EA1987" w:rsidRDefault="00EA1987" w:rsidP="00F252D1"/>
    <w:p w:rsidR="00EA1987" w:rsidRDefault="00EA1987" w:rsidP="00F252D1"/>
    <w:p w:rsidR="00EA1987" w:rsidRDefault="00EA1987" w:rsidP="00F252D1"/>
    <w:p w:rsidR="00EA1987" w:rsidRDefault="00EA1987" w:rsidP="00F252D1"/>
    <w:p w:rsidR="00EA1987" w:rsidRDefault="00EA1987" w:rsidP="00F252D1"/>
    <w:p w:rsidR="00EA1987" w:rsidRDefault="00EA1987" w:rsidP="00F252D1"/>
    <w:p w:rsidR="00EA1987" w:rsidRDefault="00EA1987" w:rsidP="00F252D1"/>
    <w:p w:rsidR="00EA1987" w:rsidRDefault="00EA1987" w:rsidP="00F252D1"/>
    <w:p w:rsidR="00EA1987" w:rsidRDefault="00EA1987" w:rsidP="00F252D1"/>
    <w:p w:rsidR="00EA1987" w:rsidRDefault="00EA1987" w:rsidP="00F252D1"/>
    <w:p w:rsidR="00EA1987" w:rsidRDefault="00EA1987" w:rsidP="00F252D1"/>
    <w:p w:rsidR="00EA1987" w:rsidRDefault="00EA1987" w:rsidP="00F252D1"/>
    <w:p w:rsidR="00EA1987" w:rsidRDefault="00EA1987" w:rsidP="00F252D1"/>
    <w:tbl>
      <w:tblPr>
        <w:tblW w:w="9355" w:type="dxa"/>
        <w:tblInd w:w="108" w:type="dxa"/>
        <w:tblLook w:val="04A0"/>
      </w:tblPr>
      <w:tblGrid>
        <w:gridCol w:w="913"/>
        <w:gridCol w:w="251"/>
        <w:gridCol w:w="912"/>
        <w:gridCol w:w="246"/>
        <w:gridCol w:w="966"/>
        <w:gridCol w:w="219"/>
        <w:gridCol w:w="951"/>
        <w:gridCol w:w="219"/>
        <w:gridCol w:w="1027"/>
        <w:gridCol w:w="219"/>
        <w:gridCol w:w="917"/>
        <w:gridCol w:w="219"/>
        <w:gridCol w:w="1080"/>
        <w:gridCol w:w="219"/>
        <w:gridCol w:w="1105"/>
      </w:tblGrid>
      <w:tr w:rsidR="00F252D1" w:rsidTr="00F252D1">
        <w:trPr>
          <w:trHeight w:val="270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  <w:p w:rsidR="000A2F0B" w:rsidRDefault="000A2F0B">
            <w:pPr>
              <w:jc w:val="center"/>
            </w:pPr>
          </w:p>
          <w:p w:rsidR="000A2F0B" w:rsidRDefault="000A2F0B">
            <w:pPr>
              <w:jc w:val="center"/>
            </w:pPr>
          </w:p>
          <w:p w:rsidR="000A2F0B" w:rsidRDefault="000A2F0B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  <w:p w:rsidR="000A2F0B" w:rsidRDefault="000A2F0B">
            <w:pPr>
              <w:jc w:val="center"/>
            </w:pPr>
          </w:p>
          <w:p w:rsidR="000A2F0B" w:rsidRDefault="000A2F0B">
            <w:pPr>
              <w:jc w:val="center"/>
            </w:pPr>
          </w:p>
          <w:p w:rsidR="000A2F0B" w:rsidRDefault="000A2F0B">
            <w:pPr>
              <w:jc w:val="center"/>
            </w:pPr>
          </w:p>
          <w:p w:rsidR="00EA1987" w:rsidRDefault="00EA1987" w:rsidP="000A2F0B">
            <w:pPr>
              <w:jc w:val="center"/>
            </w:pPr>
          </w:p>
        </w:tc>
        <w:tc>
          <w:tcPr>
            <w:tcW w:w="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4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МИРОВОЙ ОКЕАН</w:t>
            </w: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noWrap/>
            <w:vAlign w:val="bottom"/>
          </w:tcPr>
          <w:p w:rsidR="00F252D1" w:rsidRDefault="00F252D1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7"/>
            </w:tblGrid>
            <w:tr w:rsidR="00F252D1">
              <w:trPr>
                <w:trHeight w:val="285"/>
                <w:tblCellSpacing w:w="0" w:type="dxa"/>
              </w:trPr>
              <w:tc>
                <w:tcPr>
                  <w:tcW w:w="800" w:type="dxa"/>
                  <w:vAlign w:val="center"/>
                </w:tcPr>
                <w:p w:rsidR="00F252D1" w:rsidRDefault="00F252D1">
                  <w:pPr>
                    <w:jc w:val="center"/>
                  </w:pPr>
                </w:p>
              </w:tc>
            </w:tr>
          </w:tbl>
          <w:p w:rsidR="00F252D1" w:rsidRDefault="00F252D1"/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117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26" style="position:absolute;left:0;text-align:left;flip:x;z-index:251637760;mso-position-horizontal-relative:text;mso-position-vertical-relative:text" from="27pt,1.55pt" to="155.25pt,12.05pt" strokecolor="windowText" o:insetmode="auto">
                  <v:stroke endarrow="block"/>
                </v:line>
              </w:pict>
            </w: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27" style="position:absolute;left:0;text-align:left;flip:x;z-index:251638784;mso-position-horizontal-relative:text;mso-position-vertical-relative:text" from="26.4pt,4.15pt" to="33.15pt,13.9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28" style="position:absolute;left:0;text-align:left;z-index:251639808;mso-position-horizontal-relative:text;mso-position-vertical-relative:text" from="-1.5pt,-.6pt" to="3.4pt,15.4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29" style="position:absolute;left:0;text-align:left;z-index:251640832;mso-position-horizontal-relative:text;mso-position-vertical-relative:text" from="-3.75pt,-1.35pt" to="70.2pt,13.9pt" strokecolor="windowText" o:insetmode="auto">
                  <v:stroke endarrow="block"/>
                </v:line>
              </w:pict>
            </w: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585"/>
        </w:trPr>
        <w:tc>
          <w:tcPr>
            <w:tcW w:w="1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Тихий океан</w:t>
            </w: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Атлантический океан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Индийский океан</w:t>
            </w: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Северный Ледовитый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70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0" type="#_x0000_t67" style="position:absolute;left:0;text-align:left;margin-left:3pt;margin-top:2.25pt;width:16.5pt;height:24pt;z-index:251641856;mso-position-horizontal-relative:text;mso-position-vertical-relative:text" fillcolor="window" strokecolor="windowText" o:insetmode="auto"/>
              </w:pic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70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252D1" w:rsidRDefault="00F252D1"/>
        </w:tc>
        <w:tc>
          <w:tcPr>
            <w:tcW w:w="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noWrap/>
            <w:vAlign w:val="bottom"/>
          </w:tcPr>
          <w:p w:rsidR="00F252D1" w:rsidRDefault="00F252D1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7"/>
            </w:tblGrid>
            <w:tr w:rsidR="00F252D1">
              <w:trPr>
                <w:trHeight w:val="285"/>
                <w:tblCellSpacing w:w="0" w:type="dxa"/>
              </w:trPr>
              <w:tc>
                <w:tcPr>
                  <w:tcW w:w="800" w:type="dxa"/>
                  <w:vAlign w:val="center"/>
                </w:tcPr>
                <w:p w:rsidR="00F252D1" w:rsidRDefault="00F252D1">
                  <w:pPr>
                    <w:jc w:val="center"/>
                  </w:pPr>
                </w:p>
              </w:tc>
            </w:tr>
          </w:tbl>
          <w:p w:rsidR="00F252D1" w:rsidRDefault="00F252D1"/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4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ЧАСТИ МИРОВОГО ОКЕАНА</w:t>
            </w: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117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37" style="position:absolute;left:0;text-align:left;z-index:251642880;mso-position-horizontal-relative:text;mso-position-vertical-relative:text" from="-4.05pt,2.9pt" to="228.3pt,30.4pt" strokecolor="windowText" o:insetmode="auto">
                  <v:stroke endarrow="block"/>
                </v:line>
              </w:pict>
            </w:r>
            <w:r>
              <w:pict>
                <v:line id="_x0000_s1036" style="position:absolute;left:0;text-align:left;z-index:251643904;mso-position-horizontal-relative:text;mso-position-vertical-relative:text" from="-3pt,11.3pt" to="120.75pt,27.05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31" style="position:absolute;left:0;text-align:left;flip:x;z-index:251644928;mso-position-horizontal-relative:text;mso-position-vertical-relative:text" from="34.65pt,-1.1pt" to="105.15pt,13.15pt" strokecolor="windowText" o:insetmode="auto">
                  <v:stroke endarrow="block"/>
                </v:line>
              </w:pict>
            </w: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32" style="position:absolute;left:0;text-align:left;flip:x;z-index:251645952;mso-position-horizontal-relative:text;mso-position-vertical-relative:text" from="38.4pt,4.15pt" to="57.15pt,13.15pt" strokecolor="windowText" o:insetmode="auto">
                  <v:stroke endarrow="block"/>
                </v:line>
              </w:pic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33" style="position:absolute;left:0;text-align:left;z-index:251646976;mso-position-horizontal-relative:text;mso-position-vertical-relative:text" from="17.25pt,5.3pt" to="17.25pt,13.55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35" style="position:absolute;left:0;text-align:left;z-index:251648000;mso-position-horizontal-relative:text;mso-position-vertical-relative:text" from="47.1pt,4.65pt" to="80.8pt,23.65pt" strokecolor="windowText" o:insetmode="auto">
                  <v:stroke endarrow="block"/>
                </v:line>
              </w:pict>
            </w:r>
            <w:r>
              <w:pict>
                <v:line id="_x0000_s1034" style="position:absolute;left:0;text-align:left;z-index:251649024;mso-position-horizontal-relative:text;mso-position-vertical-relative:text" from="11.15pt,6.4pt" to="11.15pt,14.65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материки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 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острова</w:t>
            </w: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архипелаги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полуострова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229" w:type="dxa"/>
            <w:gridSpan w:val="3"/>
            <w:vMerge w:val="restart"/>
            <w:noWrap/>
            <w:vAlign w:val="bottom"/>
          </w:tcPr>
          <w:p w:rsidR="00F252D1" w:rsidRDefault="00F252D1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7"/>
            </w:tblGrid>
            <w:tr w:rsidR="00F252D1">
              <w:trPr>
                <w:trHeight w:val="276"/>
                <w:tblCellSpacing w:w="0" w:type="dxa"/>
              </w:trPr>
              <w:tc>
                <w:tcPr>
                  <w:tcW w:w="19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252D1" w:rsidRDefault="00F252D1">
                  <w:pPr>
                    <w:jc w:val="center"/>
                  </w:pPr>
                  <w:r>
                    <w:t>моря</w:t>
                  </w:r>
                </w:p>
              </w:tc>
            </w:tr>
            <w:tr w:rsidR="00F252D1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252D1" w:rsidRDefault="00F252D1"/>
              </w:tc>
            </w:tr>
          </w:tbl>
          <w:p w:rsidR="00F252D1" w:rsidRDefault="00F252D1"/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заливы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проливы</w:t>
            </w:r>
          </w:p>
        </w:tc>
      </w:tr>
      <w:tr w:rsidR="00F252D1" w:rsidTr="00F252D1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52D1" w:rsidRDefault="00F252D1"/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</w:tr>
      <w:tr w:rsidR="00F252D1" w:rsidTr="00F252D1">
        <w:trPr>
          <w:trHeight w:val="285"/>
        </w:trPr>
        <w:tc>
          <w:tcPr>
            <w:tcW w:w="992" w:type="dxa"/>
            <w:noWrap/>
            <w:vAlign w:val="bottom"/>
            <w:hideMark/>
          </w:tcPr>
          <w:p w:rsidR="00F252D1" w:rsidRDefault="0074573C">
            <w:r>
              <w:pict>
                <v:line id="_x0000_s1038" style="position:absolute;z-index:251650048;mso-position-horizontal-relative:text;mso-position-vertical-relative:text" from="21pt,2.25pt" to="21.75pt,10.5pt" strokecolor="windowText" o:insetmode="auto">
                  <v:stroke endarrow="block"/>
                </v:lin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7"/>
            </w:tblGrid>
            <w:tr w:rsidR="00F252D1">
              <w:trPr>
                <w:trHeight w:val="285"/>
                <w:tblCellSpacing w:w="0" w:type="dxa"/>
              </w:trPr>
              <w:tc>
                <w:tcPr>
                  <w:tcW w:w="800" w:type="dxa"/>
                  <w:vAlign w:val="center"/>
                </w:tcPr>
                <w:p w:rsidR="00F252D1" w:rsidRDefault="00F252D1">
                  <w:pPr>
                    <w:jc w:val="center"/>
                  </w:pPr>
                </w:p>
              </w:tc>
            </w:tr>
          </w:tbl>
          <w:p w:rsidR="00F252D1" w:rsidRDefault="00F252D1"/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39" style="position:absolute;left:0;text-align:left;z-index:251651072;mso-position-horizontal-relative:text;mso-position-vertical-relative:text" from="21pt,2.25pt" to="21pt,10.5pt" strokecolor="windowText" o:insetmode="auto">
                  <v:stroke endarrow="block"/>
                </v:line>
              </w:pict>
            </w: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40" style="position:absolute;left:0;text-align:left;z-index:251652096;mso-position-horizontal-relative:text;mso-position-vertical-relative:text" from="24.75pt,3pt" to="24.75pt,12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41" style="position:absolute;left:0;text-align:left;z-index:251653120;mso-position-horizontal-relative:text;mso-position-vertical-relative:text" from="22.5pt,.75pt" to="22.5pt,10.5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42" style="position:absolute;left:0;text-align:left;flip:x;z-index:251654144;mso-position-horizontal-relative:text;mso-position-vertical-relative:text" from="25.2pt,2.15pt" to="46.95pt,15.65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noWrap/>
            <w:vAlign w:val="bottom"/>
            <w:hideMark/>
          </w:tcPr>
          <w:p w:rsidR="00F252D1" w:rsidRDefault="0074573C">
            <w:r>
              <w:pict>
                <v:line id="_x0000_s1043" style="position:absolute;z-index:251655168;mso-position-horizontal-relative:text;mso-position-vertical-relative:text" from="1.5pt,1.5pt" to="28.5pt,11.25pt" strokecolor="windowText" o:insetmode="auto">
                  <v:stroke endarrow="block"/>
                </v:lin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1"/>
            </w:tblGrid>
            <w:tr w:rsidR="00F252D1">
              <w:trPr>
                <w:trHeight w:val="285"/>
                <w:tblCellSpacing w:w="0" w:type="dxa"/>
              </w:trPr>
              <w:tc>
                <w:tcPr>
                  <w:tcW w:w="800" w:type="dxa"/>
                  <w:vAlign w:val="center"/>
                </w:tcPr>
                <w:p w:rsidR="00F252D1" w:rsidRDefault="00F252D1">
                  <w:pPr>
                    <w:jc w:val="center"/>
                  </w:pPr>
                </w:p>
              </w:tc>
            </w:tr>
          </w:tbl>
          <w:p w:rsidR="00F252D1" w:rsidRDefault="00F252D1"/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44" style="position:absolute;left:0;text-align:left;z-index:251656192;mso-position-horizontal-relative:text;mso-position-vertical-relative:text" from="27.75pt,1.5pt" to="27.75pt,12.75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45" style="position:absolute;left:0;text-align:left;z-index:251657216;mso-position-horizontal-relative:text;mso-position-vertical-relative:text" from="23.25pt,1.5pt" to="23.25pt,12pt" strokecolor="windowText" o:insetmode="auto">
                  <v:stroke endarrow="block"/>
                </v:line>
              </w:pict>
            </w:r>
          </w:p>
        </w:tc>
      </w:tr>
      <w:tr w:rsidR="00F252D1" w:rsidTr="00F252D1">
        <w:trPr>
          <w:trHeight w:val="5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Евразия</w:t>
            </w: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Гренландия</w:t>
            </w: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Гавайские острова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Аравийский п-ов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внутренние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окраинные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Бенгальский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Берингов</w:t>
            </w: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105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Африка</w:t>
            </w: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Мадагаскар</w:t>
            </w: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Малайский архипелаг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п-ов Индостан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Черное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Аравийское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Бискайский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Гибралтарский</w:t>
            </w: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79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Северная Америка</w:t>
            </w: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Тасмания</w:t>
            </w: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Большие Антильские о-ва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п-ов Индокитай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Красное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Карское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Мексиканский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Дрейка</w:t>
            </w: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Южная Америка</w:t>
            </w:r>
          </w:p>
        </w:tc>
        <w:tc>
          <w:tcPr>
            <w:tcW w:w="80" w:type="dxa"/>
            <w:noWrap/>
            <w:vAlign w:val="bottom"/>
          </w:tcPr>
          <w:p w:rsidR="00F252D1" w:rsidRDefault="00F252D1"/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Средиземное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Берингово</w: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5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Антарктида</w:t>
            </w: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5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Австралия</w:t>
            </w: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</w:tbl>
    <w:p w:rsidR="00F252D1" w:rsidRDefault="00F252D1" w:rsidP="00F252D1"/>
    <w:p w:rsidR="00F252D1" w:rsidRDefault="00F252D1" w:rsidP="00F252D1"/>
    <w:p w:rsidR="000A2F0B" w:rsidRDefault="000A2F0B" w:rsidP="00F252D1">
      <w:pPr>
        <w:jc w:val="center"/>
      </w:pPr>
    </w:p>
    <w:p w:rsidR="000A2F0B" w:rsidRDefault="000A2F0B" w:rsidP="00F252D1">
      <w:pPr>
        <w:jc w:val="center"/>
      </w:pPr>
    </w:p>
    <w:p w:rsidR="00F252D1" w:rsidRDefault="000A2F0B" w:rsidP="00F252D1">
      <w:pPr>
        <w:jc w:val="center"/>
      </w:pPr>
      <w:r>
        <w:t>Схема на доске</w:t>
      </w:r>
    </w:p>
    <w:tbl>
      <w:tblPr>
        <w:tblW w:w="9355" w:type="dxa"/>
        <w:tblInd w:w="108" w:type="dxa"/>
        <w:tblLook w:val="04A0"/>
      </w:tblPr>
      <w:tblGrid>
        <w:gridCol w:w="992"/>
        <w:gridCol w:w="222"/>
        <w:gridCol w:w="836"/>
        <w:gridCol w:w="285"/>
        <w:gridCol w:w="864"/>
        <w:gridCol w:w="222"/>
        <w:gridCol w:w="917"/>
        <w:gridCol w:w="222"/>
        <w:gridCol w:w="1130"/>
        <w:gridCol w:w="222"/>
        <w:gridCol w:w="1010"/>
        <w:gridCol w:w="222"/>
        <w:gridCol w:w="960"/>
        <w:gridCol w:w="222"/>
        <w:gridCol w:w="1029"/>
      </w:tblGrid>
      <w:tr w:rsidR="00F252D1" w:rsidTr="00F252D1">
        <w:trPr>
          <w:trHeight w:val="270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  <w:p w:rsidR="00EA1987" w:rsidRDefault="00EA1987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4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МИРОВОЙ ОКЕАН</w:t>
            </w: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noWrap/>
            <w:vAlign w:val="bottom"/>
          </w:tcPr>
          <w:p w:rsidR="00F252D1" w:rsidRDefault="00F252D1">
            <w:pPr>
              <w:jc w:val="center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6"/>
            </w:tblGrid>
            <w:tr w:rsidR="00F252D1">
              <w:trPr>
                <w:trHeight w:val="285"/>
                <w:tblCellSpacing w:w="0" w:type="dxa"/>
              </w:trPr>
              <w:tc>
                <w:tcPr>
                  <w:tcW w:w="800" w:type="dxa"/>
                  <w:vAlign w:val="center"/>
                </w:tcPr>
                <w:p w:rsidR="00F252D1" w:rsidRDefault="00F252D1">
                  <w:pPr>
                    <w:jc w:val="center"/>
                  </w:pPr>
                </w:p>
              </w:tc>
            </w:tr>
          </w:tbl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117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46" style="position:absolute;left:0;text-align:left;flip:x;z-index:251658240;mso-position-horizontal-relative:text;mso-position-vertical-relative:text" from="27pt,1.55pt" to="155.25pt,12.05pt" strokecolor="windowText" o:insetmode="auto">
                  <v:stroke endarrow="block"/>
                </v:line>
              </w:pict>
            </w: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47" style="position:absolute;left:0;text-align:left;flip:x;z-index:251659264;mso-position-horizontal-relative:text;mso-position-vertical-relative:text" from="26.4pt,4.15pt" to="33.15pt,13.9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48" style="position:absolute;left:0;text-align:left;z-index:251660288;mso-position-horizontal-relative:text;mso-position-vertical-relative:text" from="-1.5pt,-.6pt" to="3.4pt,15.4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49" style="position:absolute;left:0;text-align:left;z-index:251661312;mso-position-horizontal-relative:text;mso-position-vertical-relative:text" from="-3.75pt,-1.35pt" to="70.2pt,13.9pt" strokecolor="windowText" o:insetmode="auto">
                  <v:stroke endarrow="block"/>
                </v:line>
              </w:pict>
            </w: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585"/>
        </w:trPr>
        <w:tc>
          <w:tcPr>
            <w:tcW w:w="1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70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shape id="_x0000_s1050" type="#_x0000_t67" style="position:absolute;left:0;text-align:left;margin-left:3pt;margin-top:2.25pt;width:16.5pt;height:24pt;z-index:251662336;mso-position-horizontal-relative:text;mso-position-vertical-relative:text" fillcolor="window" strokecolor="windowText" o:insetmode="auto"/>
              </w:pic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70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252D1" w:rsidRDefault="00F252D1"/>
        </w:tc>
        <w:tc>
          <w:tcPr>
            <w:tcW w:w="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noWrap/>
            <w:vAlign w:val="bottom"/>
          </w:tcPr>
          <w:p w:rsidR="00F252D1" w:rsidRDefault="00F252D1">
            <w:pPr>
              <w:jc w:val="center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6"/>
            </w:tblGrid>
            <w:tr w:rsidR="00F252D1">
              <w:trPr>
                <w:trHeight w:val="285"/>
                <w:tblCellSpacing w:w="0" w:type="dxa"/>
              </w:trPr>
              <w:tc>
                <w:tcPr>
                  <w:tcW w:w="800" w:type="dxa"/>
                  <w:vAlign w:val="center"/>
                </w:tcPr>
                <w:p w:rsidR="00F252D1" w:rsidRDefault="00F252D1">
                  <w:pPr>
                    <w:jc w:val="center"/>
                  </w:pPr>
                </w:p>
              </w:tc>
            </w:tr>
          </w:tbl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4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>
            <w:pPr>
              <w:jc w:val="center"/>
            </w:pPr>
            <w:r>
              <w:t>ЧАСТИ МИРОВОГО ОКЕАНА</w:t>
            </w: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117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57" style="position:absolute;left:0;text-align:left;z-index:251663360;mso-position-horizontal-relative:text;mso-position-vertical-relative:text" from="-4.05pt,2.9pt" to="228.3pt,30.4pt" strokecolor="windowText" o:insetmode="auto">
                  <v:stroke endarrow="block"/>
                </v:line>
              </w:pict>
            </w:r>
            <w:r>
              <w:pict>
                <v:line id="_x0000_s1056" style="position:absolute;left:0;text-align:left;z-index:251664384;mso-position-horizontal-relative:text;mso-position-vertical-relative:text" from="-3pt,11.3pt" to="120.75pt,27.05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51" style="position:absolute;left:0;text-align:left;flip:x;z-index:251665408;mso-position-horizontal-relative:text;mso-position-vertical-relative:text" from="34.65pt,-1.1pt" to="105.15pt,13.15pt" strokecolor="windowText" o:insetmode="auto">
                  <v:stroke endarrow="block"/>
                </v:line>
              </w:pict>
            </w: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52" style="position:absolute;left:0;text-align:left;flip:x;z-index:251666432;mso-position-horizontal-relative:text;mso-position-vertical-relative:text" from="38.4pt,4.15pt" to="57.15pt,13.15pt" strokecolor="windowText" o:insetmode="auto">
                  <v:stroke endarrow="block"/>
                </v:line>
              </w:pic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53" style="position:absolute;left:0;text-align:left;z-index:251667456;mso-position-horizontal-relative:text;mso-position-vertical-relative:text" from="17.25pt,5.3pt" to="17.25pt,13.55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55" style="position:absolute;left:0;text-align:left;z-index:251668480;mso-position-horizontal-relative:text;mso-position-vertical-relative:text" from="47.1pt,4.65pt" to="80.8pt,23.65pt" strokecolor="windowText" o:insetmode="auto">
                  <v:stroke endarrow="block"/>
                </v:line>
              </w:pict>
            </w:r>
            <w:r>
              <w:pict>
                <v:line id="_x0000_s1054" style="position:absolute;left:0;text-align:left;z-index:251669504;mso-position-horizontal-relative:text;mso-position-vertical-relative:text" from="11.15pt,6.4pt" to="11.15pt,14.65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229" w:type="dxa"/>
            <w:gridSpan w:val="3"/>
            <w:vMerge w:val="restart"/>
            <w:noWrap/>
            <w:vAlign w:val="bottom"/>
          </w:tcPr>
          <w:p w:rsidR="00F252D1" w:rsidRDefault="00F252D1">
            <w:pPr>
              <w:jc w:val="center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0"/>
            </w:tblGrid>
            <w:tr w:rsidR="00F252D1">
              <w:trPr>
                <w:trHeight w:val="276"/>
                <w:tblCellSpacing w:w="0" w:type="dxa"/>
              </w:trPr>
              <w:tc>
                <w:tcPr>
                  <w:tcW w:w="19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252D1" w:rsidRDefault="00F252D1">
                  <w:pPr>
                    <w:jc w:val="center"/>
                  </w:pPr>
                  <w:r>
                    <w:t>моря</w:t>
                  </w:r>
                </w:p>
              </w:tc>
            </w:tr>
            <w:tr w:rsidR="00F252D1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252D1" w:rsidRDefault="00F252D1"/>
              </w:tc>
            </w:tr>
          </w:tbl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52D1" w:rsidRDefault="00F252D1"/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</w:tr>
      <w:tr w:rsidR="00F252D1" w:rsidTr="00F252D1">
        <w:trPr>
          <w:trHeight w:val="285"/>
        </w:trPr>
        <w:tc>
          <w:tcPr>
            <w:tcW w:w="992" w:type="dxa"/>
            <w:noWrap/>
            <w:vAlign w:val="bottom"/>
            <w:hideMark/>
          </w:tcPr>
          <w:p w:rsidR="00F252D1" w:rsidRDefault="0074573C">
            <w:pPr>
              <w:jc w:val="center"/>
            </w:pPr>
            <w:r>
              <w:pict>
                <v:line id="_x0000_s1058" style="position:absolute;left:0;text-align:left;z-index:251670528;mso-position-horizontal-relative:text;mso-position-vertical-relative:text" from="21pt,2.25pt" to="21.75pt,10.5pt" strokecolor="windowText" o:insetmode="auto">
                  <v:stroke endarrow="block"/>
                </v:lin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6"/>
            </w:tblGrid>
            <w:tr w:rsidR="00F252D1">
              <w:trPr>
                <w:trHeight w:val="285"/>
                <w:tblCellSpacing w:w="0" w:type="dxa"/>
              </w:trPr>
              <w:tc>
                <w:tcPr>
                  <w:tcW w:w="800" w:type="dxa"/>
                  <w:vAlign w:val="center"/>
                </w:tcPr>
                <w:p w:rsidR="00F252D1" w:rsidRDefault="00F252D1">
                  <w:pPr>
                    <w:jc w:val="center"/>
                  </w:pPr>
                </w:p>
              </w:tc>
            </w:tr>
          </w:tbl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59" style="position:absolute;left:0;text-align:left;z-index:251671552;mso-position-horizontal-relative:text;mso-position-vertical-relative:text" from="21pt,2.25pt" to="21pt,10.5pt" strokecolor="windowText" o:insetmode="auto">
                  <v:stroke endarrow="block"/>
                </v:line>
              </w:pict>
            </w: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60" style="position:absolute;left:0;text-align:left;z-index:251672576;mso-position-horizontal-relative:text;mso-position-vertical-relative:text" from="24.75pt,3pt" to="24.75pt,12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61" style="position:absolute;left:0;text-align:left;z-index:251673600;mso-position-horizontal-relative:text;mso-position-vertical-relative:text" from="22.5pt,.75pt" to="22.5pt,10.5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62" style="position:absolute;left:0;text-align:left;flip:x;z-index:251674624;mso-position-horizontal-relative:text;mso-position-vertical-relative:text" from="25.2pt,2.15pt" to="46.95pt,15.65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noWrap/>
            <w:vAlign w:val="bottom"/>
            <w:hideMark/>
          </w:tcPr>
          <w:p w:rsidR="00F252D1" w:rsidRDefault="0074573C">
            <w:pPr>
              <w:jc w:val="center"/>
            </w:pPr>
            <w:r>
              <w:pict>
                <v:line id="_x0000_s1063" style="position:absolute;left:0;text-align:left;z-index:251675648;mso-position-horizontal-relative:text;mso-position-vertical-relative:text" from="1.5pt,1.5pt" to="28.5pt,11.25pt" strokecolor="windowText" o:insetmode="auto">
                  <v:stroke endarrow="block"/>
                </v:lin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4"/>
            </w:tblGrid>
            <w:tr w:rsidR="00F252D1">
              <w:trPr>
                <w:trHeight w:val="285"/>
                <w:tblCellSpacing w:w="0" w:type="dxa"/>
              </w:trPr>
              <w:tc>
                <w:tcPr>
                  <w:tcW w:w="800" w:type="dxa"/>
                  <w:vAlign w:val="center"/>
                </w:tcPr>
                <w:p w:rsidR="00F252D1" w:rsidRDefault="00F252D1">
                  <w:pPr>
                    <w:jc w:val="center"/>
                  </w:pPr>
                </w:p>
              </w:tc>
            </w:tr>
          </w:tbl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64" style="position:absolute;left:0;text-align:left;z-index:251676672;mso-position-horizontal-relative:text;mso-position-vertical-relative:text" from="27.75pt,1.5pt" to="27.75pt,12.75pt" strokecolor="windowText" o:insetmode="auto">
                  <v:stroke endarrow="block"/>
                </v:line>
              </w:pict>
            </w: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  <w:hideMark/>
          </w:tcPr>
          <w:p w:rsidR="00F252D1" w:rsidRDefault="0074573C">
            <w:pPr>
              <w:jc w:val="center"/>
            </w:pPr>
            <w:r>
              <w:pict>
                <v:line id="_x0000_s1065" style="position:absolute;left:0;text-align:left;z-index:251677696;mso-position-horizontal-relative:text;mso-position-vertical-relative:text" from="23.25pt,1.5pt" to="23.25pt,12pt" strokecolor="windowText" o:insetmode="auto">
                  <v:stroke endarrow="block"/>
                </v:line>
              </w:pict>
            </w:r>
          </w:p>
        </w:tc>
      </w:tr>
      <w:tr w:rsidR="00F252D1" w:rsidTr="00F252D1">
        <w:trPr>
          <w:trHeight w:val="5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105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79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noWrap/>
            <w:vAlign w:val="bottom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2D1" w:rsidRDefault="00F252D1"/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5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285"/>
        </w:trPr>
        <w:tc>
          <w:tcPr>
            <w:tcW w:w="992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  <w:tr w:rsidR="00F252D1" w:rsidTr="00F252D1">
        <w:trPr>
          <w:trHeight w:val="5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8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2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2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994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85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71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01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190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48" w:type="dxa"/>
            <w:vAlign w:val="center"/>
          </w:tcPr>
          <w:p w:rsidR="00F252D1" w:rsidRDefault="00F252D1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2D1" w:rsidRDefault="00F252D1">
            <w:pPr>
              <w:jc w:val="center"/>
            </w:pPr>
          </w:p>
        </w:tc>
      </w:tr>
    </w:tbl>
    <w:p w:rsidR="00F252D1" w:rsidRDefault="00F252D1" w:rsidP="00F252D1">
      <w:pPr>
        <w:jc w:val="center"/>
      </w:pPr>
    </w:p>
    <w:p w:rsidR="00F252D1" w:rsidRDefault="00F252D1" w:rsidP="00F252D1">
      <w:pPr>
        <w:jc w:val="center"/>
      </w:pPr>
    </w:p>
    <w:p w:rsidR="00F252D1" w:rsidRDefault="00F252D1" w:rsidP="00F252D1">
      <w:pPr>
        <w:jc w:val="center"/>
        <w:rPr>
          <w:sz w:val="28"/>
          <w:szCs w:val="28"/>
        </w:rPr>
      </w:pPr>
    </w:p>
    <w:p w:rsidR="00F252D1" w:rsidRDefault="00F252D1" w:rsidP="00F252D1">
      <w:pPr>
        <w:jc w:val="center"/>
        <w:rPr>
          <w:sz w:val="28"/>
          <w:szCs w:val="28"/>
        </w:rPr>
      </w:pPr>
    </w:p>
    <w:p w:rsidR="00F252D1" w:rsidRDefault="00F252D1" w:rsidP="00F252D1">
      <w:pPr>
        <w:jc w:val="center"/>
        <w:rPr>
          <w:sz w:val="28"/>
          <w:szCs w:val="28"/>
        </w:rPr>
      </w:pPr>
    </w:p>
    <w:p w:rsidR="00F252D1" w:rsidRDefault="00F252D1" w:rsidP="00F252D1">
      <w:pPr>
        <w:jc w:val="center"/>
        <w:rPr>
          <w:sz w:val="28"/>
          <w:szCs w:val="28"/>
        </w:rPr>
      </w:pPr>
    </w:p>
    <w:p w:rsidR="0068780D" w:rsidRDefault="0068780D"/>
    <w:sectPr w:rsidR="0068780D" w:rsidSect="00EA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D1B"/>
    <w:multiLevelType w:val="hybridMultilevel"/>
    <w:tmpl w:val="2D4C2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54DBE"/>
    <w:multiLevelType w:val="hybridMultilevel"/>
    <w:tmpl w:val="89AE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41B4D"/>
    <w:multiLevelType w:val="hybridMultilevel"/>
    <w:tmpl w:val="26D89BC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3535F"/>
    <w:multiLevelType w:val="hybridMultilevel"/>
    <w:tmpl w:val="69EC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E5B2F"/>
    <w:multiLevelType w:val="hybridMultilevel"/>
    <w:tmpl w:val="B230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97CC5"/>
    <w:multiLevelType w:val="hybridMultilevel"/>
    <w:tmpl w:val="E300061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433F8"/>
    <w:multiLevelType w:val="hybridMultilevel"/>
    <w:tmpl w:val="F284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52F96"/>
    <w:multiLevelType w:val="hybridMultilevel"/>
    <w:tmpl w:val="73307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2D1"/>
    <w:rsid w:val="0003481F"/>
    <w:rsid w:val="0008646E"/>
    <w:rsid w:val="000A2F0B"/>
    <w:rsid w:val="003457FC"/>
    <w:rsid w:val="00354D06"/>
    <w:rsid w:val="00423BB1"/>
    <w:rsid w:val="0068780D"/>
    <w:rsid w:val="0074573C"/>
    <w:rsid w:val="00A51143"/>
    <w:rsid w:val="00AD0A27"/>
    <w:rsid w:val="00EA1987"/>
    <w:rsid w:val="00F2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52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EA1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2013-01-21T13:31:00Z</dcterms:created>
  <dcterms:modified xsi:type="dcterms:W3CDTF">2014-01-28T03:21:00Z</dcterms:modified>
</cp:coreProperties>
</file>