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Ind w:w="0" w:type="dxa"/>
        <w:tblLook w:val="04A0" w:firstRow="1" w:lastRow="0" w:firstColumn="1" w:lastColumn="0" w:noHBand="0" w:noVBand="1"/>
      </w:tblPr>
      <w:tblGrid>
        <w:gridCol w:w="1384"/>
        <w:gridCol w:w="2693"/>
        <w:gridCol w:w="2693"/>
        <w:gridCol w:w="2694"/>
        <w:gridCol w:w="2977"/>
        <w:gridCol w:w="2835"/>
      </w:tblGrid>
      <w:tr w:rsidR="00E82E24" w:rsidTr="00E82E24">
        <w:trPr>
          <w:trHeight w:val="84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Унерская средняя общеобразовательная школа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научно-практической конференции учащихся «Старт в науку»</w:t>
            </w:r>
          </w:p>
        </w:tc>
      </w:tr>
      <w:tr w:rsidR="00E82E24" w:rsidTr="00E82E2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конференции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марта 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 1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2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 и здоровье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3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«Естественных наук»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4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«Социально-экономическая»</w:t>
            </w: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12.35- 12.50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НПК учащихся.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1.«Будет  ли расти цветок в закрытой банке?»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1 класса </w:t>
            </w:r>
            <w:proofErr w:type="spellStart"/>
            <w:r>
              <w:rPr>
                <w:rFonts w:ascii="Times New Roman" w:hAnsi="Times New Roman"/>
              </w:rPr>
              <w:t>Белоножкина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2.«Тайна мыльных пузырей»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3 класса </w:t>
            </w:r>
            <w:proofErr w:type="spellStart"/>
            <w:r>
              <w:rPr>
                <w:rFonts w:ascii="Times New Roman" w:hAnsi="Times New Roman"/>
              </w:rPr>
              <w:t>Пряжникова</w:t>
            </w:r>
            <w:proofErr w:type="spellEnd"/>
            <w:r>
              <w:rPr>
                <w:rFonts w:ascii="Times New Roman" w:hAnsi="Times New Roman"/>
              </w:rPr>
              <w:t xml:space="preserve"> Эвелина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3.«Эта загадочная плесень»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4 класса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Гашимов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</w:t>
            </w:r>
            <w:proofErr w:type="spellEnd"/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4.«Замороженное лакомство: польза или вред?»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4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Глуцких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5.«Качество меда в Саянском районе» ученица 5 класса Никитина Злата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Председатель комиссии:</w:t>
            </w:r>
            <w:r>
              <w:rPr>
                <w:rFonts w:ascii="Times New Roman" w:hAnsi="Times New Roman"/>
              </w:rPr>
              <w:t xml:space="preserve"> Каширина Н.А.</w:t>
            </w:r>
          </w:p>
          <w:p w:rsidR="00E82E24" w:rsidRDefault="00E82E2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Члены комиссии: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1.Лазарева Н.П.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2.Чиколаева Н.А.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1.«Синоптики в окружающей среде» ученица 6 класса </w:t>
            </w: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Пшибес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Ангелина</w:t>
            </w: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«Консервированные и свежевыжатые соки» ученица 7 класса Макашова Арина</w:t>
            </w: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«Дружба, как ценность жизни подростков» ученица 8 класса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София</w:t>
            </w: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«Социальные сети» ученик 9 класса Полянский Павел</w:t>
            </w: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E24" w:rsidRDefault="00E82E24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«Домашний шампунь» ученица  10 класса Ефимкина Алина</w:t>
            </w:r>
          </w:p>
          <w:p w:rsidR="00E82E24" w:rsidRDefault="00E82E24">
            <w:pPr>
              <w:rPr>
                <w:lang w:eastAsia="hi-IN" w:bidi="hi-IN"/>
              </w:rPr>
            </w:pPr>
          </w:p>
          <w:p w:rsidR="00E82E24" w:rsidRDefault="00E82E24">
            <w:pPr>
              <w:rPr>
                <w:lang w:eastAsia="hi-IN" w:bidi="hi-IN"/>
              </w:rPr>
            </w:pPr>
          </w:p>
          <w:p w:rsidR="00E82E24" w:rsidRDefault="00E82E24">
            <w:pPr>
              <w:rPr>
                <w:lang w:eastAsia="hi-IN" w:bidi="hi-IN"/>
              </w:rPr>
            </w:pPr>
          </w:p>
          <w:p w:rsidR="00E82E24" w:rsidRDefault="00E82E24">
            <w:pPr>
              <w:rPr>
                <w:lang w:eastAsia="hi-IN" w:bidi="hi-I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Председатель комиссии:</w:t>
            </w:r>
            <w:r>
              <w:rPr>
                <w:rFonts w:ascii="Times New Roman" w:hAnsi="Times New Roman"/>
              </w:rPr>
              <w:t xml:space="preserve"> Буренкова И.Ю.</w:t>
            </w:r>
          </w:p>
          <w:p w:rsidR="00E82E24" w:rsidRDefault="00E82E2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Члены комиссии: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1.Агафонова Л.С.</w:t>
            </w:r>
          </w:p>
          <w:p w:rsidR="00E82E24" w:rsidRDefault="00E82E24">
            <w:pPr>
              <w:rPr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Стасева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«Многогранники в архитектуре»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7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Броздецкий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«Брендовая косметика натурального происхождения»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 8 класса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Гладкова Эвелина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«Минеральная вода – дар природы»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8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Мордовина Лилия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«Мой профессиональный выбор»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ученица 9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Мирута</w:t>
            </w:r>
            <w:proofErr w:type="spellEnd"/>
            <w:r>
              <w:rPr>
                <w:rFonts w:ascii="Times New Roman" w:hAnsi="Times New Roman"/>
              </w:rPr>
              <w:t xml:space="preserve">  Варвара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«Влияние влажности воздуха на работоспособность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Унерской СОШ»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9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Арина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Председатель комиссии:</w:t>
            </w:r>
            <w:r>
              <w:rPr>
                <w:rFonts w:ascii="Times New Roman" w:hAnsi="Times New Roman"/>
              </w:rPr>
              <w:t xml:space="preserve"> Павлова Л.М.</w:t>
            </w:r>
          </w:p>
          <w:p w:rsidR="00E82E24" w:rsidRDefault="00E82E2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Члены комиссии: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Прядун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2.Сяткина Д.И.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«100 и одна бисеринка» ученица 8 класса </w:t>
            </w:r>
            <w:proofErr w:type="spellStart"/>
            <w:r>
              <w:rPr>
                <w:rFonts w:ascii="Times New Roman" w:hAnsi="Times New Roman"/>
              </w:rPr>
              <w:t>Кашперская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>«Открытие кофейни «Александра»»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ученица 9  класса Андропова Александра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«Моя пчелиная ферма» ученица 10 класса </w:t>
            </w:r>
            <w:proofErr w:type="spellStart"/>
            <w:r>
              <w:rPr>
                <w:rFonts w:ascii="Times New Roman" w:hAnsi="Times New Roman"/>
              </w:rPr>
              <w:t>Желонкина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«Дизайн школьного двора»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11  класса 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Гроо</w:t>
            </w:r>
            <w:proofErr w:type="spellEnd"/>
            <w:r>
              <w:rPr>
                <w:rFonts w:ascii="Times New Roman" w:hAnsi="Times New Roman"/>
              </w:rPr>
              <w:t xml:space="preserve"> Карина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Председатель комиссии:</w:t>
            </w:r>
            <w:r>
              <w:rPr>
                <w:rFonts w:ascii="Times New Roman" w:hAnsi="Times New Roman"/>
              </w:rPr>
              <w:t xml:space="preserve"> Гаммершмидт М.А.</w:t>
            </w:r>
          </w:p>
          <w:p w:rsidR="00E82E24" w:rsidRDefault="00E82E2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Члены комиссии: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Межекова Е.Н.</w:t>
            </w:r>
          </w:p>
          <w:p w:rsidR="00E82E24" w:rsidRDefault="00E8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2.Прокуронова О.Н.</w:t>
            </w: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жюри.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секциям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 1</w:t>
            </w:r>
          </w:p>
          <w:p w:rsidR="00E82E24" w:rsidRDefault="00E8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в науку»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2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 и здоровье человека»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3-06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3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«Естественных наук»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 2-03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  4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«Социально-экономическая»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– пауза. Столовая.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экспертных комиссий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(подведению итогов)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(актовый зал) 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Лютова И.В.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НПК учащихся. Награждение участников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  <w:tr w:rsidR="00E82E24" w:rsidTr="00E82E24">
        <w:trPr>
          <w:trHeight w:val="10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24" w:rsidRDefault="00E8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 Подведение итогов, анализ мероприятия</w:t>
            </w:r>
          </w:p>
          <w:p w:rsidR="00E82E24" w:rsidRDefault="00E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24" w:rsidRDefault="00E82E24">
            <w:pPr>
              <w:rPr>
                <w:rFonts w:ascii="Times New Roman" w:hAnsi="Times New Roman"/>
              </w:rPr>
            </w:pPr>
          </w:p>
        </w:tc>
      </w:tr>
    </w:tbl>
    <w:p w:rsidR="00DE60E7" w:rsidRDefault="00DE60E7">
      <w:bookmarkStart w:id="0" w:name="_GoBack"/>
      <w:bookmarkEnd w:id="0"/>
    </w:p>
    <w:sectPr w:rsidR="00DE60E7" w:rsidSect="00E82E2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24"/>
    <w:rsid w:val="00DE60E7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E2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82E24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E82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E2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82E24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E82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2023-03-28T09:24:00Z</dcterms:created>
  <dcterms:modified xsi:type="dcterms:W3CDTF">2023-03-28T09:26:00Z</dcterms:modified>
</cp:coreProperties>
</file>