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BB7" w:rsidRDefault="00122BB7" w:rsidP="00227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6F3">
        <w:rPr>
          <w:rFonts w:ascii="Times New Roman" w:hAnsi="Times New Roman" w:cs="Times New Roman"/>
          <w:b/>
          <w:bCs/>
          <w:sz w:val="24"/>
          <w:szCs w:val="24"/>
        </w:rPr>
        <w:t xml:space="preserve">МКОУ Унерская СОШ </w:t>
      </w:r>
    </w:p>
    <w:p w:rsidR="00122BB7" w:rsidRDefault="00122BB7" w:rsidP="009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6F3">
        <w:rPr>
          <w:rFonts w:ascii="Times New Roman" w:hAnsi="Times New Roman" w:cs="Times New Roman"/>
          <w:b/>
          <w:bCs/>
          <w:sz w:val="24"/>
          <w:szCs w:val="24"/>
        </w:rPr>
        <w:t xml:space="preserve">План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инициативной группы </w:t>
      </w:r>
      <w:r w:rsidRPr="009036F3">
        <w:rPr>
          <w:rFonts w:ascii="Times New Roman" w:hAnsi="Times New Roman" w:cs="Times New Roman"/>
          <w:b/>
          <w:bCs/>
          <w:sz w:val="24"/>
          <w:szCs w:val="24"/>
        </w:rPr>
        <w:t>по внедрению ФГОС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ООО</w:t>
      </w:r>
    </w:p>
    <w:p w:rsidR="00122BB7" w:rsidRDefault="00122BB7" w:rsidP="009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6F3">
        <w:rPr>
          <w:rFonts w:ascii="Times New Roman" w:hAnsi="Times New Roman" w:cs="Times New Roman"/>
          <w:b/>
          <w:bCs/>
          <w:sz w:val="24"/>
          <w:szCs w:val="24"/>
        </w:rPr>
        <w:t>5 – 6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ах</w:t>
      </w:r>
    </w:p>
    <w:p w:rsidR="00122BB7" w:rsidRPr="009036F3" w:rsidRDefault="00122BB7" w:rsidP="009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6F3">
        <w:rPr>
          <w:rFonts w:ascii="Times New Roman" w:hAnsi="Times New Roman" w:cs="Times New Roman"/>
          <w:b/>
          <w:bCs/>
          <w:sz w:val="24"/>
          <w:szCs w:val="24"/>
        </w:rPr>
        <w:t>2016 – 2017 учебный год</w:t>
      </w:r>
    </w:p>
    <w:p w:rsidR="00122BB7" w:rsidRDefault="00122BB7" w:rsidP="00F8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426"/>
        <w:gridCol w:w="1206"/>
        <w:gridCol w:w="5386"/>
        <w:gridCol w:w="2835"/>
      </w:tblGrid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674E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674E">
              <w:rPr>
                <w:rFonts w:ascii="Times New Roman" w:hAnsi="Times New Roman" w:cs="Times New Roman"/>
                <w:b/>
                <w:bCs/>
              </w:rPr>
              <w:t xml:space="preserve">Мероприятие 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674E">
              <w:rPr>
                <w:rFonts w:ascii="Times New Roman" w:hAnsi="Times New Roman" w:cs="Times New Roman"/>
                <w:b/>
                <w:bCs/>
              </w:rPr>
              <w:t xml:space="preserve">Сроки 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674E">
              <w:rPr>
                <w:rFonts w:ascii="Times New Roman" w:hAnsi="Times New Roman" w:cs="Times New Roman"/>
                <w:b/>
                <w:bCs/>
              </w:rPr>
              <w:t xml:space="preserve">Ответственные 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2674E">
              <w:rPr>
                <w:rFonts w:ascii="Times New Roman" w:hAnsi="Times New Roman" w:cs="Times New Roman"/>
                <w:b/>
                <w:bCs/>
              </w:rPr>
              <w:t xml:space="preserve">Продукт 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 xml:space="preserve">Утверждение: тематическое планирование, программа школьных клубов, факультативов. 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31.08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Учителя 5 – 6 классов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Утвержденные программы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Заседание№1 «Утверждение плана работы инициативной группы учителей на 2016 – 2017 учебный год»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Буренкова И.Ю.- руководитель  Члены группы:</w:t>
            </w: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 xml:space="preserve">Гаммершмидт Ольга Викторовна, Михайлова Галина Владимировна, Межекова Оксана Витальевна, Каширина Надежда Алексеевна, Пряжникова Наталья Сергеевна 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Утвержденный план работы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Мониторинг сформированности УУД у учащихся 5-6 классов (русский язык, математика)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3 – 13.10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Буренкова Ирина Юрьевна, Михайлова Галина Владимировна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Анализ результатов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Заседание тьюторской группы. Методическая, стажировочная площадка образовательного округа</w:t>
            </w: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  <w:shd w:val="clear" w:color="auto" w:fill="FFFFFF"/>
              </w:rPr>
              <w:t>«Модель сетевой организации методической работы в условиях введения Федерального государственного образовательного стандарта основного общего образования»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21.09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Пролецкая Светлана Владимировна, Буренкова Ирина Юрьевна, Межекова Оксана Витальевна, Каширина Надежда Алексеевна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План работы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Посещение уроков в 5 – 6 классах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 четверть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Учителя, преподающие в 5 – 6 классах, члены инициативной группы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Уметь делать самоанализ и анализ урока, справка члена инициативной группы.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Организация стажировки учителей тьюторами школ.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Семинар: «Технологии формирования УУД в учебной  и внеучебной деятельности»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02.12.2016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1. Открытый урок по технологии в 4 классе Гаммершмидт Е.Л.</w:t>
            </w: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2. «Проектная задача» Гаммершмидт О.В.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02.12.2016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02.12.2016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Открытый урок. Русский язык. «Формирование регулятивных УУД способом моделирования»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Открытый урок математика.</w:t>
            </w: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«Современный урок математики с позиции формирования УУД»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  <w:shd w:val="clear" w:color="auto" w:fill="FFFFFF"/>
              </w:rPr>
              <w:t>Круглый стол по теме «Внедрение новой модели организации методической работы в практику учебно-воспитательной работы ОУ»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07.12.2016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Заседание№2 «Разработка учебного занятия»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Буренкова И.Ю.- руководитель  Члены группы:</w:t>
            </w: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Гаммершмидт Ольга Викторовна, Михайлова Галина Владимировна, Межекова Оксана Витальевна, Каширина Надежда Александровна, Пряжникова Наталья Сергеевна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Разработка открытого мероприятия «Васютктно озеро» Астафьев Виктор Петрович. Предметы: литература, биология, ОБЖ, рисование. Учитель: Михайлова Галина Владимировна, Лаптева Эльвира Яковлевна, Егоров Евгений Александрович, Пряжникова Наталья Сергеевна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Открытое учебное занятие (линейное расписание)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Учителя 5 – 6 классов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Разработка урока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Анализ открытого мероприятия (круглый стол)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25.11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Учителя 5 – 6 классов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Взаимное посещение уроков. Методический месячник</w:t>
            </w:r>
            <w:r w:rsidRPr="00C2674E">
              <w:rPr>
                <w:rFonts w:ascii="Times New Roman" w:hAnsi="Times New Roman" w:cs="Times New Roman"/>
                <w:i/>
                <w:iCs/>
              </w:rPr>
              <w:t>: «Современный урок»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Буренкова И.Ю.- руководитель  Члены группы:</w:t>
            </w: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Гаммершмидт Ольга Викторовна, Михайлова Галина Владимировна, Межекова Оксана Витальевна, Каширина Надежда Александровна, Пряжникова Наталья Сергеевна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Различные формы урока, справка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Заседание№3 «Разработка неурочного занятия»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Буренкова И.Ю.- руководитель  Члены группы:</w:t>
            </w: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Гаммершмидт Ольга Викторовна, Михайлова Галина Владимировна, Межекова Оксана Витальевна, Каширина Надежда Александровна, Пряжникова Наталья Сергеевна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 xml:space="preserve">Разработка 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Подготовка открытого  районного мероприятия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Февраль - апрель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подготовка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План мероприятия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Открытое мероприятие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Учебное занятие</w:t>
            </w: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Разработка урока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Анализ проведенного мероприятия - круглый стол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Тоже число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 xml:space="preserve">Отчет 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Мастер-классы по применению педагогических технологий на уроках, формирования УУД, ОУУН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Участники районного конкурса «Мои инновации в образовании»</w:t>
            </w: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  <w:color w:val="000000"/>
                <w:spacing w:val="-3"/>
              </w:rPr>
              <w:t>Распространение опыта педагогов по применению педагогических технологий, в учебном процессе и во внеурочной деятельности; пополнение методической копилки. Альбом.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674E">
              <w:rPr>
                <w:rFonts w:ascii="Times New Roman" w:hAnsi="Times New Roman" w:cs="Times New Roman"/>
              </w:rPr>
              <w:t>Анализ инициативной группы. Мониторинг УУД.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C2674E">
              <w:rPr>
                <w:rFonts w:ascii="Times New Roman" w:hAnsi="Times New Roman" w:cs="Times New Roman"/>
                <w:color w:val="000000"/>
                <w:spacing w:val="-3"/>
              </w:rPr>
              <w:t>Анализ деятельности инициативной группы по реализации программы в рамках внедрения ФГОС ООО. Соответствие результатов работы плану, выявление проблем, планирование задач работы на 2017– 2018 учебный год</w:t>
            </w:r>
          </w:p>
        </w:tc>
      </w:tr>
      <w:tr w:rsidR="00122BB7" w:rsidRPr="00C2674E">
        <w:tc>
          <w:tcPr>
            <w:tcW w:w="63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6" w:type="dxa"/>
          </w:tcPr>
          <w:p w:rsidR="00122BB7" w:rsidRPr="00C2674E" w:rsidRDefault="00122BB7" w:rsidP="00C2674E">
            <w:pPr>
              <w:spacing w:after="0" w:line="240" w:lineRule="auto"/>
              <w:rPr>
                <w:i/>
                <w:iCs/>
                <w:color w:val="000000"/>
                <w:spacing w:val="-2"/>
              </w:rPr>
            </w:pPr>
            <w:r w:rsidRPr="00C2674E">
              <w:rPr>
                <w:rFonts w:ascii="Times New Roman" w:hAnsi="Times New Roman" w:cs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120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22BB7" w:rsidRPr="00C2674E" w:rsidRDefault="00122BB7" w:rsidP="00C2674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  <w:p w:rsidR="00122BB7" w:rsidRPr="00C2674E" w:rsidRDefault="00122BB7" w:rsidP="00C267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</w:rPr>
            </w:pPr>
          </w:p>
        </w:tc>
      </w:tr>
    </w:tbl>
    <w:p w:rsidR="00122BB7" w:rsidRPr="00F819F6" w:rsidRDefault="00122BB7" w:rsidP="00F819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BB7" w:rsidRPr="00F819F6" w:rsidSect="00942A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19F6"/>
    <w:rsid w:val="00122BB7"/>
    <w:rsid w:val="001C1CAF"/>
    <w:rsid w:val="00227D36"/>
    <w:rsid w:val="00251D67"/>
    <w:rsid w:val="002E1B56"/>
    <w:rsid w:val="00394F6D"/>
    <w:rsid w:val="004A313B"/>
    <w:rsid w:val="006A5FF7"/>
    <w:rsid w:val="0075235E"/>
    <w:rsid w:val="007D726B"/>
    <w:rsid w:val="008B15FF"/>
    <w:rsid w:val="009036F3"/>
    <w:rsid w:val="00917BFE"/>
    <w:rsid w:val="00942A64"/>
    <w:rsid w:val="0097703C"/>
    <w:rsid w:val="00AB4181"/>
    <w:rsid w:val="00B36B12"/>
    <w:rsid w:val="00C2674E"/>
    <w:rsid w:val="00CA28DE"/>
    <w:rsid w:val="00CC0143"/>
    <w:rsid w:val="00D10E3A"/>
    <w:rsid w:val="00D82668"/>
    <w:rsid w:val="00DC7F36"/>
    <w:rsid w:val="00E21302"/>
    <w:rsid w:val="00F81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6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036F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3</Pages>
  <Words>617</Words>
  <Characters>3517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2016-09-21T06:57:00Z</dcterms:created>
  <dcterms:modified xsi:type="dcterms:W3CDTF">2016-10-11T13:50:00Z</dcterms:modified>
</cp:coreProperties>
</file>