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A" w:rsidRPr="00910A9E" w:rsidRDefault="001D2AE4" w:rsidP="001D2AE4">
      <w:pPr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5938308" cy="9223022"/>
            <wp:effectExtent l="19050" t="0" r="5292" b="0"/>
            <wp:docPr id="1" name="Рисунок 1" descr="G:\Саломат. Елена Васильевна\титульник\10 кл.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10 кл. ин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DA" w:rsidRPr="00910A9E">
        <w:rPr>
          <w:b/>
          <w:lang w:eastAsia="ar-SA"/>
        </w:rPr>
        <w:lastRenderedPageBreak/>
        <w:t>Пояснительная записка</w:t>
      </w:r>
    </w:p>
    <w:p w:rsidR="00222EED" w:rsidRPr="00222EED" w:rsidRDefault="00222EED" w:rsidP="00222EED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по и</w:t>
      </w:r>
      <w:r w:rsidRPr="00222EED">
        <w:rPr>
          <w:rFonts w:ascii="Times New Roman" w:hAnsi="Times New Roman" w:cs="Times New Roman"/>
          <w:b w:val="0"/>
          <w:sz w:val="24"/>
          <w:szCs w:val="24"/>
        </w:rPr>
        <w:t xml:space="preserve">нформатике и ИКТ для старшей школы </w:t>
      </w:r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на основе </w:t>
      </w:r>
      <w:r w:rsidRPr="00222EE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программы  </w:t>
      </w:r>
      <w:proofErr w:type="spellStart"/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>Угриновича</w:t>
      </w:r>
      <w:proofErr w:type="spellEnd"/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Н.Д. </w:t>
      </w:r>
      <w:r w:rsidRPr="00222EED">
        <w:rPr>
          <w:rFonts w:ascii="Times New Roman" w:hAnsi="Times New Roman" w:cs="Times New Roman"/>
          <w:sz w:val="24"/>
          <w:szCs w:val="24"/>
        </w:rPr>
        <w:t>«</w:t>
      </w:r>
      <w:r w:rsidRPr="00222EED">
        <w:rPr>
          <w:rFonts w:ascii="Times New Roman" w:hAnsi="Times New Roman" w:cs="Times New Roman"/>
          <w:b w:val="0"/>
          <w:sz w:val="24"/>
          <w:szCs w:val="24"/>
        </w:rPr>
        <w:t>Программа курса информатики и ИКТ (базовый уровень) для старшей школы (10– 11 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2010», с учетом примерной программы среднего (полного) общего образования по курсу «Информатика и ИКТ» на базовом уровне. Данная рабочая программа рассчитана на учащихся, освоивших базовый курс информатики и ИКТ в основной школе.</w:t>
      </w:r>
    </w:p>
    <w:p w:rsidR="00222EED" w:rsidRPr="00222EED" w:rsidRDefault="00222EED" w:rsidP="00222EED">
      <w:pPr>
        <w:ind w:firstLine="708"/>
        <w:jc w:val="both"/>
      </w:pPr>
      <w:r w:rsidRPr="00222EED">
        <w:t>Кол-во часов:</w:t>
      </w:r>
    </w:p>
    <w:p w:rsidR="00222EED" w:rsidRPr="00222EED" w:rsidRDefault="00222EED" w:rsidP="00222EED">
      <w:pPr>
        <w:ind w:firstLine="708"/>
        <w:jc w:val="both"/>
      </w:pPr>
      <w:r w:rsidRPr="00222EED">
        <w:t xml:space="preserve">Всего – </w:t>
      </w:r>
      <w:r w:rsidRPr="00222EED">
        <w:rPr>
          <w:b/>
        </w:rPr>
        <w:t>35 часов</w:t>
      </w:r>
      <w:r w:rsidRPr="00222EED">
        <w:t>.</w:t>
      </w:r>
    </w:p>
    <w:p w:rsidR="00222EED" w:rsidRPr="00222EED" w:rsidRDefault="00222EED" w:rsidP="00222EED">
      <w:pPr>
        <w:ind w:firstLine="708"/>
        <w:jc w:val="both"/>
      </w:pPr>
      <w:r w:rsidRPr="00222EED">
        <w:t xml:space="preserve">В неделю – </w:t>
      </w:r>
      <w:r w:rsidRPr="00222EED">
        <w:rPr>
          <w:b/>
        </w:rPr>
        <w:t>1 час</w:t>
      </w:r>
      <w:r w:rsidRPr="00222EED">
        <w:t>.</w:t>
      </w:r>
    </w:p>
    <w:p w:rsidR="00222EED" w:rsidRPr="00222EED" w:rsidRDefault="00222EED" w:rsidP="00222EED"/>
    <w:p w:rsidR="00C65A8B" w:rsidRPr="00910A9E" w:rsidRDefault="00C65A8B" w:rsidP="00C65A8B">
      <w:pPr>
        <w:jc w:val="center"/>
        <w:rPr>
          <w:b/>
        </w:rPr>
      </w:pPr>
      <w:r w:rsidRPr="00910A9E">
        <w:rPr>
          <w:b/>
        </w:rPr>
        <w:t>Общая характеристика учебного предмета</w:t>
      </w:r>
    </w:p>
    <w:p w:rsidR="00B6449F" w:rsidRPr="00910A9E" w:rsidRDefault="00B6449F" w:rsidP="00B6449F">
      <w:pPr>
        <w:ind w:firstLine="567"/>
        <w:jc w:val="both"/>
        <w:rPr>
          <w:snapToGrid w:val="0"/>
        </w:rPr>
      </w:pPr>
      <w:r w:rsidRPr="00910A9E">
        <w:t xml:space="preserve">Программа предусматривает формирование у учащихся </w:t>
      </w:r>
      <w:proofErr w:type="spellStart"/>
      <w:r w:rsidRPr="00910A9E">
        <w:t>общеучебных</w:t>
      </w:r>
      <w:proofErr w:type="spellEnd"/>
      <w:r w:rsidRPr="00910A9E">
        <w:t xml:space="preserve"> умений и навыков, универсальных способов деятельности и ключевых компетенции. </w:t>
      </w:r>
      <w:proofErr w:type="gramStart"/>
      <w:r w:rsidRPr="00910A9E"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910A9E"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910A9E">
        <w:rPr>
          <w:snapToGrid w:val="0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C872BA" w:rsidRPr="00590FE5" w:rsidRDefault="00C872BA" w:rsidP="00C872BA">
      <w:pPr>
        <w:rPr>
          <w:rStyle w:val="a8"/>
          <w:iCs w:val="0"/>
          <w:sz w:val="28"/>
          <w:szCs w:val="28"/>
        </w:rPr>
      </w:pPr>
      <w:r w:rsidRPr="00590FE5">
        <w:rPr>
          <w:iCs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C872BA" w:rsidRPr="00590FE5" w:rsidRDefault="00C872BA" w:rsidP="00C872BA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0FE5">
        <w:rPr>
          <w:b/>
          <w:sz w:val="28"/>
          <w:szCs w:val="28"/>
        </w:rPr>
        <w:t>о</w:t>
      </w:r>
      <w:r w:rsidRPr="00590FE5">
        <w:rPr>
          <w:b/>
          <w:bCs/>
          <w:sz w:val="28"/>
          <w:szCs w:val="28"/>
        </w:rPr>
        <w:t xml:space="preserve">своение системы базовых знаний, </w:t>
      </w:r>
      <w:r w:rsidRPr="00590FE5">
        <w:rPr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872BA" w:rsidRPr="00590FE5" w:rsidRDefault="00C872BA" w:rsidP="00C872BA">
      <w:pPr>
        <w:pStyle w:val="a7"/>
        <w:numPr>
          <w:ilvl w:val="0"/>
          <w:numId w:val="7"/>
        </w:numPr>
        <w:rPr>
          <w:sz w:val="28"/>
          <w:szCs w:val="28"/>
        </w:rPr>
      </w:pPr>
      <w:r w:rsidRPr="00590FE5">
        <w:rPr>
          <w:b/>
          <w:bCs/>
          <w:sz w:val="28"/>
          <w:szCs w:val="28"/>
        </w:rPr>
        <w:t xml:space="preserve">овладение умениями </w:t>
      </w:r>
      <w:r w:rsidRPr="00590FE5">
        <w:rPr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872BA" w:rsidRPr="00590FE5" w:rsidRDefault="00C872BA" w:rsidP="00C872BA">
      <w:pPr>
        <w:pStyle w:val="a7"/>
        <w:numPr>
          <w:ilvl w:val="0"/>
          <w:numId w:val="7"/>
        </w:numPr>
        <w:rPr>
          <w:sz w:val="28"/>
          <w:szCs w:val="28"/>
        </w:rPr>
      </w:pPr>
      <w:r w:rsidRPr="00590FE5">
        <w:rPr>
          <w:b/>
          <w:bCs/>
          <w:sz w:val="28"/>
          <w:szCs w:val="28"/>
        </w:rPr>
        <w:t xml:space="preserve">развитие </w:t>
      </w:r>
      <w:r w:rsidRPr="00590FE5">
        <w:rPr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872BA" w:rsidRPr="00590FE5" w:rsidRDefault="00C872BA" w:rsidP="00C872BA">
      <w:pPr>
        <w:pStyle w:val="a7"/>
        <w:numPr>
          <w:ilvl w:val="0"/>
          <w:numId w:val="7"/>
        </w:numPr>
        <w:rPr>
          <w:sz w:val="28"/>
          <w:szCs w:val="28"/>
        </w:rPr>
      </w:pPr>
      <w:r w:rsidRPr="00590FE5">
        <w:rPr>
          <w:b/>
          <w:bCs/>
          <w:sz w:val="28"/>
          <w:szCs w:val="28"/>
        </w:rPr>
        <w:t xml:space="preserve">воспитание </w:t>
      </w:r>
      <w:r w:rsidRPr="00590FE5">
        <w:rPr>
          <w:sz w:val="28"/>
          <w:szCs w:val="28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C872BA" w:rsidRDefault="00C872BA" w:rsidP="00C872BA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0FE5">
        <w:rPr>
          <w:b/>
          <w:bCs/>
          <w:sz w:val="28"/>
          <w:szCs w:val="28"/>
        </w:rPr>
        <w:t xml:space="preserve">приобретение опыта </w:t>
      </w:r>
      <w:r w:rsidRPr="00590FE5">
        <w:rPr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872BA" w:rsidRDefault="00C872BA" w:rsidP="00C872BA">
      <w:pPr>
        <w:pStyle w:val="a7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C872BA" w:rsidRPr="0013746D" w:rsidRDefault="00C872BA" w:rsidP="00C872BA">
      <w:pPr>
        <w:spacing w:before="100" w:beforeAutospacing="1" w:after="100" w:afterAutospacing="1"/>
        <w:ind w:right="174"/>
        <w:jc w:val="center"/>
        <w:rPr>
          <w:color w:val="000000"/>
        </w:rPr>
      </w:pPr>
      <w:r w:rsidRPr="00B542A0">
        <w:rPr>
          <w:b/>
          <w:bCs/>
          <w:color w:val="000000"/>
        </w:rPr>
        <w:t>Содержание учебного курса</w:t>
      </w:r>
    </w:p>
    <w:p w:rsidR="00C872BA" w:rsidRDefault="00C872BA" w:rsidP="00C872BA">
      <w:pPr>
        <w:spacing w:before="120" w:after="120"/>
        <w:ind w:right="176" w:firstLine="720"/>
        <w:rPr>
          <w:b/>
          <w:bCs/>
          <w:color w:val="000000"/>
        </w:rPr>
      </w:pPr>
      <w:r w:rsidRPr="00712DC8">
        <w:rPr>
          <w:b/>
          <w:bCs/>
          <w:color w:val="000000"/>
        </w:rPr>
        <w:t xml:space="preserve">Введение. Информация и информационные процессы </w:t>
      </w:r>
    </w:p>
    <w:p w:rsidR="00C872BA" w:rsidRPr="00712DC8" w:rsidRDefault="00C872BA" w:rsidP="00C872BA">
      <w:pPr>
        <w:ind w:right="176" w:firstLine="720"/>
      </w:pPr>
      <w:r w:rsidRPr="00712DC8">
        <w:lastRenderedPageBreak/>
        <w:t>Введение. Вводный инструктаж правил по техники безопасности, поведения в кабинете информатики.</w:t>
      </w:r>
    </w:p>
    <w:p w:rsidR="00C872BA" w:rsidRPr="00712DC8" w:rsidRDefault="00C872BA" w:rsidP="00C872BA">
      <w:pPr>
        <w:ind w:right="176" w:firstLine="720"/>
      </w:pPr>
      <w:r w:rsidRPr="00712DC8">
        <w:t>Информация и информационные процессы.</w:t>
      </w:r>
    </w:p>
    <w:p w:rsidR="00C872BA" w:rsidRPr="00712DC8" w:rsidRDefault="00C872BA" w:rsidP="00C872BA">
      <w:pPr>
        <w:ind w:right="176" w:firstLine="720"/>
      </w:pPr>
      <w:r w:rsidRPr="00712DC8">
        <w:t>Количество информации. Подходы к определению количества информации.</w:t>
      </w:r>
    </w:p>
    <w:p w:rsidR="00C872BA" w:rsidRDefault="00C872BA" w:rsidP="00C872BA">
      <w:pPr>
        <w:ind w:right="176" w:firstLine="720"/>
      </w:pPr>
      <w:r w:rsidRPr="00712DC8">
        <w:t>Практическая работа №1. Определение количества информации.</w:t>
      </w:r>
    </w:p>
    <w:p w:rsidR="00C872BA" w:rsidRDefault="00C872BA" w:rsidP="00C872BA">
      <w:pPr>
        <w:ind w:right="176" w:firstLine="720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9571"/>
      </w:tblGrid>
      <w:tr w:rsidR="00C872BA" w:rsidRPr="00394D3C" w:rsidTr="00A65DD6">
        <w:tc>
          <w:tcPr>
            <w:tcW w:w="11016" w:type="dxa"/>
            <w:shd w:val="clear" w:color="auto" w:fill="auto"/>
          </w:tcPr>
          <w:p w:rsidR="00C872BA" w:rsidRPr="00394D3C" w:rsidRDefault="00C872BA" w:rsidP="00A65DD6">
            <w:pPr>
              <w:spacing w:before="100" w:beforeAutospacing="1"/>
              <w:rPr>
                <w:b/>
                <w:i/>
              </w:rPr>
            </w:pPr>
            <w:r w:rsidRPr="00394D3C">
              <w:rPr>
                <w:b/>
                <w:i/>
              </w:rPr>
              <w:t>Практическая работа №1 «</w:t>
            </w:r>
            <w:r w:rsidRPr="00712DC8">
              <w:rPr>
                <w:b/>
                <w:i/>
              </w:rPr>
              <w:t>Определение количества информации</w:t>
            </w:r>
            <w:proofErr w:type="gramStart"/>
            <w:r w:rsidRPr="00712DC8">
              <w:rPr>
                <w:b/>
                <w:i/>
              </w:rPr>
              <w:t>.</w:t>
            </w:r>
            <w:r w:rsidRPr="00394D3C">
              <w:rPr>
                <w:b/>
                <w:i/>
              </w:rPr>
              <w:t>»</w:t>
            </w:r>
            <w:proofErr w:type="gramEnd"/>
          </w:p>
        </w:tc>
      </w:tr>
    </w:tbl>
    <w:p w:rsidR="00C872BA" w:rsidRDefault="00C872BA" w:rsidP="00C872B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C872BA" w:rsidRDefault="00C872BA" w:rsidP="00C872BA">
      <w:pPr>
        <w:autoSpaceDE w:val="0"/>
        <w:autoSpaceDN w:val="0"/>
        <w:adjustRightInd w:val="0"/>
        <w:spacing w:before="120" w:after="120"/>
        <w:ind w:firstLine="720"/>
        <w:jc w:val="both"/>
        <w:rPr>
          <w:bCs/>
          <w:color w:val="000000"/>
          <w:kern w:val="32"/>
        </w:rPr>
      </w:pPr>
      <w:r>
        <w:rPr>
          <w:b/>
        </w:rPr>
        <w:t>Информационные технологии</w:t>
      </w:r>
      <w:r w:rsidRPr="00E43003">
        <w:rPr>
          <w:bCs/>
          <w:color w:val="000000"/>
          <w:kern w:val="32"/>
        </w:rPr>
        <w:t xml:space="preserve"> 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>Кодирование текстовой информации.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>Создание документов в текстовых редакторах. Форматирование документов в текстовых редакторах.</w:t>
      </w:r>
    </w:p>
    <w:p w:rsidR="00C872BA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 xml:space="preserve">Компьютерные словари и системы компьютерного перевода текстов. Системы оптического распознавания документов. 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 xml:space="preserve">Кодирование графической информации 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 xml:space="preserve">Растровая графика.   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>Векторная графика.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>Кодирование звуковой информации.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>Компьютерные презентации.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>Представление числовой информации с помощью систем счисления</w:t>
      </w:r>
      <w:r>
        <w:rPr>
          <w:bCs/>
          <w:color w:val="000000"/>
          <w:kern w:val="32"/>
        </w:rPr>
        <w:t>.</w:t>
      </w:r>
      <w:r w:rsidRPr="00712DC8">
        <w:rPr>
          <w:bCs/>
          <w:color w:val="000000"/>
          <w:kern w:val="32"/>
        </w:rPr>
        <w:t xml:space="preserve"> Перевод чисел из одной системы счисления в другую с помощью калькулятора</w:t>
      </w:r>
    </w:p>
    <w:p w:rsidR="00C872BA" w:rsidRPr="00712DC8" w:rsidRDefault="00C872BA" w:rsidP="00C872BA">
      <w:pPr>
        <w:ind w:firstLine="720"/>
        <w:rPr>
          <w:bCs/>
          <w:color w:val="000000"/>
          <w:kern w:val="32"/>
        </w:rPr>
      </w:pPr>
      <w:r w:rsidRPr="00712DC8">
        <w:rPr>
          <w:bCs/>
          <w:color w:val="000000"/>
          <w:kern w:val="32"/>
        </w:rPr>
        <w:t>Электронные таблицы</w:t>
      </w:r>
      <w:r>
        <w:rPr>
          <w:bCs/>
          <w:color w:val="000000"/>
          <w:kern w:val="32"/>
        </w:rPr>
        <w:t>.</w:t>
      </w:r>
      <w:r w:rsidRPr="00712DC8">
        <w:rPr>
          <w:bCs/>
          <w:color w:val="000000"/>
          <w:kern w:val="32"/>
        </w:rPr>
        <w:t xml:space="preserve"> Построение диаграмм и графиков</w:t>
      </w:r>
      <w:r>
        <w:rPr>
          <w:bCs/>
          <w:color w:val="000000"/>
          <w:kern w:val="32"/>
        </w:rPr>
        <w:t>.</w:t>
      </w:r>
    </w:p>
    <w:p w:rsidR="00C872BA" w:rsidRDefault="00C872BA" w:rsidP="00C872BA">
      <w:pPr>
        <w:ind w:firstLine="720"/>
        <w:rPr>
          <w:bCs/>
          <w:color w:val="000000"/>
          <w:kern w:val="32"/>
        </w:rPr>
      </w:pPr>
    </w:p>
    <w:p w:rsidR="00C872BA" w:rsidRDefault="00C872BA" w:rsidP="00C872BA">
      <w:pPr>
        <w:rPr>
          <w:b/>
          <w:bCs/>
        </w:rPr>
      </w:pPr>
      <w:r w:rsidRPr="0019536B">
        <w:rPr>
          <w:b/>
          <w:bCs/>
        </w:rPr>
        <w:t>Контрольная работа №1 по теме «Информация и информационные процессы. Кодирование и обработка текстовой информации».</w:t>
      </w:r>
    </w:p>
    <w:p w:rsidR="00C872BA" w:rsidRPr="00821AC8" w:rsidRDefault="00C872BA" w:rsidP="00C872BA">
      <w:pPr>
        <w:rPr>
          <w:b/>
          <w:bCs/>
          <w:color w:val="000000"/>
          <w:kern w:val="32"/>
        </w:rPr>
      </w:pPr>
      <w:r w:rsidRPr="00821AC8">
        <w:rPr>
          <w:b/>
          <w:bCs/>
          <w:color w:val="000000"/>
          <w:kern w:val="32"/>
        </w:rPr>
        <w:t>Контрольная работа №2 по теме «Кодирование и обработка графической, звуковой и числовой информации».</w:t>
      </w:r>
    </w:p>
    <w:p w:rsidR="00C872BA" w:rsidRPr="00B542A0" w:rsidRDefault="00C872BA" w:rsidP="00C872BA">
      <w:pPr>
        <w:ind w:firstLine="720"/>
        <w:jc w:val="center"/>
        <w:rPr>
          <w:b/>
          <w:bCs/>
          <w:color w:val="000000"/>
        </w:rPr>
      </w:pPr>
      <w:r w:rsidRPr="00712DC8">
        <w:rPr>
          <w:bCs/>
          <w:color w:val="000000"/>
          <w:kern w:val="32"/>
        </w:rPr>
        <w:cr/>
      </w:r>
      <w:r w:rsidRPr="00821AC8">
        <w:t xml:space="preserve"> </w:t>
      </w:r>
      <w:r w:rsidRPr="00821AC8">
        <w:rPr>
          <w:b/>
          <w:bCs/>
          <w:color w:val="000000"/>
        </w:rPr>
        <w:t>Коммуникационные технологии</w:t>
      </w:r>
    </w:p>
    <w:p w:rsidR="00C872BA" w:rsidRPr="00821AC8" w:rsidRDefault="00C872BA" w:rsidP="00C872BA">
      <w:pPr>
        <w:autoSpaceDE w:val="0"/>
        <w:autoSpaceDN w:val="0"/>
        <w:adjustRightInd w:val="0"/>
        <w:ind w:firstLine="720"/>
        <w:jc w:val="both"/>
        <w:rPr>
          <w:bCs/>
          <w:color w:val="000000"/>
          <w:kern w:val="32"/>
        </w:rPr>
      </w:pPr>
      <w:r w:rsidRPr="00821AC8">
        <w:rPr>
          <w:bCs/>
          <w:color w:val="000000"/>
          <w:kern w:val="32"/>
        </w:rPr>
        <w:t>Локальные компьютерные сети.</w:t>
      </w:r>
      <w:r>
        <w:rPr>
          <w:bCs/>
          <w:color w:val="000000"/>
          <w:kern w:val="32"/>
        </w:rPr>
        <w:t xml:space="preserve"> </w:t>
      </w:r>
      <w:r w:rsidRPr="00821AC8">
        <w:rPr>
          <w:bCs/>
          <w:color w:val="000000"/>
          <w:kern w:val="32"/>
        </w:rPr>
        <w:t>Глобал</w:t>
      </w:r>
      <w:r>
        <w:rPr>
          <w:bCs/>
          <w:color w:val="000000"/>
          <w:kern w:val="32"/>
        </w:rPr>
        <w:t xml:space="preserve">ьная компьютерная сеть Интернет. </w:t>
      </w:r>
      <w:r w:rsidRPr="00821AC8">
        <w:rPr>
          <w:bCs/>
          <w:color w:val="000000"/>
          <w:kern w:val="32"/>
        </w:rPr>
        <w:t>Подключение к Интернету</w:t>
      </w:r>
      <w:r>
        <w:rPr>
          <w:bCs/>
          <w:color w:val="000000"/>
          <w:kern w:val="32"/>
        </w:rPr>
        <w:t xml:space="preserve">. </w:t>
      </w:r>
      <w:r w:rsidRPr="00821AC8">
        <w:rPr>
          <w:bCs/>
          <w:color w:val="000000"/>
          <w:kern w:val="32"/>
        </w:rPr>
        <w:t>Всемирная паутина</w:t>
      </w:r>
      <w:r>
        <w:rPr>
          <w:bCs/>
          <w:color w:val="000000"/>
          <w:kern w:val="32"/>
        </w:rPr>
        <w:t xml:space="preserve">. </w:t>
      </w:r>
      <w:r w:rsidRPr="00821AC8">
        <w:rPr>
          <w:bCs/>
          <w:color w:val="000000"/>
          <w:kern w:val="32"/>
        </w:rPr>
        <w:t>Электронная почта. Радио, телевидение и Web-камеры в Интернете.</w:t>
      </w:r>
    </w:p>
    <w:p w:rsidR="00C872BA" w:rsidRDefault="00C872BA" w:rsidP="00C872BA">
      <w:pPr>
        <w:rPr>
          <w:b/>
          <w:i/>
        </w:rPr>
      </w:pPr>
      <w:r w:rsidRPr="00821AC8">
        <w:rPr>
          <w:bCs/>
          <w:color w:val="000000"/>
          <w:kern w:val="32"/>
        </w:rPr>
        <w:t>Общение в Интернете в реальном времени</w:t>
      </w:r>
      <w:r>
        <w:rPr>
          <w:bCs/>
          <w:color w:val="000000"/>
          <w:kern w:val="32"/>
        </w:rPr>
        <w:t>.</w:t>
      </w:r>
      <w:r w:rsidRPr="00821AC8">
        <w:rPr>
          <w:bCs/>
          <w:color w:val="000000"/>
          <w:kern w:val="32"/>
        </w:rPr>
        <w:t xml:space="preserve"> Файловые архивы</w:t>
      </w:r>
      <w:r>
        <w:rPr>
          <w:bCs/>
          <w:color w:val="000000"/>
          <w:kern w:val="32"/>
        </w:rPr>
        <w:t xml:space="preserve">. </w:t>
      </w:r>
      <w:proofErr w:type="spellStart"/>
      <w:r w:rsidRPr="00821AC8">
        <w:rPr>
          <w:bCs/>
          <w:color w:val="000000"/>
          <w:kern w:val="32"/>
        </w:rPr>
        <w:t>Геоинформационные</w:t>
      </w:r>
      <w:proofErr w:type="spellEnd"/>
      <w:r w:rsidRPr="00821AC8">
        <w:rPr>
          <w:bCs/>
          <w:color w:val="000000"/>
          <w:kern w:val="32"/>
        </w:rPr>
        <w:t xml:space="preserve"> системы в Интернете.</w:t>
      </w:r>
      <w:r>
        <w:rPr>
          <w:bCs/>
          <w:color w:val="000000"/>
          <w:kern w:val="32"/>
        </w:rPr>
        <w:t xml:space="preserve"> </w:t>
      </w:r>
      <w:r w:rsidRPr="00821AC8">
        <w:rPr>
          <w:bCs/>
          <w:color w:val="000000"/>
          <w:kern w:val="32"/>
        </w:rPr>
        <w:t>Поиск информации в Интернете. Библиотеки, энциклопедии и словари в Интернете.</w:t>
      </w:r>
      <w:r>
        <w:rPr>
          <w:bCs/>
          <w:color w:val="000000"/>
          <w:kern w:val="32"/>
        </w:rPr>
        <w:t xml:space="preserve"> </w:t>
      </w:r>
      <w:r w:rsidRPr="00821AC8">
        <w:rPr>
          <w:bCs/>
          <w:color w:val="000000"/>
          <w:kern w:val="32"/>
        </w:rPr>
        <w:t>Поиск в Интернете</w:t>
      </w:r>
      <w:r>
        <w:rPr>
          <w:bCs/>
          <w:color w:val="000000"/>
          <w:kern w:val="32"/>
        </w:rPr>
        <w:t xml:space="preserve">. </w:t>
      </w:r>
      <w:r w:rsidRPr="00821AC8">
        <w:rPr>
          <w:bCs/>
          <w:color w:val="000000"/>
          <w:kern w:val="32"/>
        </w:rPr>
        <w:t>Электронная коммерция в Интернете.</w:t>
      </w:r>
      <w:r>
        <w:rPr>
          <w:bCs/>
          <w:color w:val="000000"/>
          <w:kern w:val="32"/>
        </w:rPr>
        <w:t xml:space="preserve"> </w:t>
      </w:r>
      <w:r w:rsidRPr="00821AC8">
        <w:rPr>
          <w:bCs/>
          <w:color w:val="000000"/>
          <w:kern w:val="32"/>
        </w:rPr>
        <w:t xml:space="preserve">Заказ в </w:t>
      </w:r>
      <w:proofErr w:type="spellStart"/>
      <w:proofErr w:type="gramStart"/>
      <w:r w:rsidRPr="00821AC8">
        <w:rPr>
          <w:bCs/>
          <w:color w:val="000000"/>
          <w:kern w:val="32"/>
        </w:rPr>
        <w:t>Интернет-магазине</w:t>
      </w:r>
      <w:proofErr w:type="spellEnd"/>
      <w:proofErr w:type="gramEnd"/>
      <w:r w:rsidRPr="00821AC8">
        <w:rPr>
          <w:bCs/>
          <w:color w:val="000000"/>
          <w:kern w:val="32"/>
        </w:rPr>
        <w:t>. Основы языка разметки гипертекста</w:t>
      </w:r>
      <w:r>
        <w:rPr>
          <w:bCs/>
          <w:color w:val="000000"/>
          <w:kern w:val="32"/>
        </w:rPr>
        <w:t>.</w:t>
      </w:r>
    </w:p>
    <w:p w:rsidR="00C872BA" w:rsidRPr="00394D3C" w:rsidRDefault="00C872BA" w:rsidP="00C872BA">
      <w:pPr>
        <w:rPr>
          <w:b/>
          <w:i/>
        </w:rPr>
      </w:pPr>
      <w:r w:rsidRPr="0019536B">
        <w:rPr>
          <w:b/>
          <w:bCs/>
        </w:rPr>
        <w:t>Контрольная работа №3 по теме «Коммуникационные технологии».</w:t>
      </w:r>
    </w:p>
    <w:p w:rsidR="00C872BA" w:rsidRDefault="00C872BA" w:rsidP="00C872BA">
      <w:pPr>
        <w:jc w:val="center"/>
        <w:rPr>
          <w:b/>
          <w:bCs/>
          <w:color w:val="000000"/>
          <w:kern w:val="32"/>
        </w:rPr>
      </w:pPr>
    </w:p>
    <w:p w:rsidR="00C872BA" w:rsidRDefault="00C872BA" w:rsidP="00C872BA">
      <w:pPr>
        <w:jc w:val="center"/>
        <w:rPr>
          <w:b/>
          <w:bCs/>
          <w:color w:val="000000"/>
          <w:kern w:val="32"/>
        </w:rPr>
      </w:pPr>
    </w:p>
    <w:p w:rsidR="00C872BA" w:rsidRDefault="00C872BA" w:rsidP="00C872BA">
      <w:pPr>
        <w:jc w:val="center"/>
        <w:rPr>
          <w:b/>
          <w:bCs/>
          <w:color w:val="000000"/>
          <w:kern w:val="32"/>
        </w:rPr>
      </w:pPr>
    </w:p>
    <w:p w:rsidR="00C872BA" w:rsidRPr="0017385A" w:rsidRDefault="00C872BA" w:rsidP="00C872BA">
      <w:pPr>
        <w:jc w:val="center"/>
        <w:rPr>
          <w:b/>
          <w:bCs/>
          <w:color w:val="000000"/>
          <w:kern w:val="32"/>
        </w:rPr>
      </w:pPr>
      <w:r w:rsidRPr="0017385A">
        <w:rPr>
          <w:b/>
          <w:bCs/>
          <w:color w:val="000000"/>
          <w:kern w:val="32"/>
        </w:rPr>
        <w:t>КРИТЕРИИ И НОРМЫ ОЦЕНКИ</w:t>
      </w:r>
    </w:p>
    <w:p w:rsidR="00C872BA" w:rsidRPr="0017385A" w:rsidRDefault="00C872BA" w:rsidP="00C872BA">
      <w:pPr>
        <w:pStyle w:val="a9"/>
        <w:spacing w:before="0" w:after="0"/>
        <w:rPr>
          <w:rFonts w:ascii="Times New Roman" w:hAnsi="Times New Roman"/>
          <w:color w:val="000000"/>
          <w:kern w:val="32"/>
          <w:sz w:val="24"/>
          <w:szCs w:val="24"/>
          <w:lang w:val="ru-RU" w:eastAsia="ru-RU"/>
        </w:rPr>
      </w:pPr>
      <w:r w:rsidRPr="0017385A">
        <w:rPr>
          <w:rFonts w:ascii="Times New Roman" w:hAnsi="Times New Roman"/>
          <w:color w:val="000000"/>
          <w:kern w:val="32"/>
          <w:sz w:val="24"/>
          <w:szCs w:val="24"/>
          <w:lang w:val="ru-RU" w:eastAsia="ru-RU"/>
        </w:rPr>
        <w:t>Критерий оценки устного ответа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«5»:</w:t>
      </w:r>
      <w:r w:rsidRPr="0017385A">
        <w:rPr>
          <w:bCs/>
          <w:color w:val="000000"/>
          <w:kern w:val="32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«4»:</w:t>
      </w:r>
      <w:r w:rsidRPr="0017385A">
        <w:rPr>
          <w:bCs/>
          <w:color w:val="000000"/>
          <w:kern w:val="32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«3»:</w:t>
      </w:r>
      <w:r w:rsidRPr="0017385A">
        <w:rPr>
          <w:bCs/>
          <w:color w:val="000000"/>
          <w:kern w:val="32"/>
        </w:rPr>
        <w:t xml:space="preserve"> ответ полный, но при этом допущена существенная ошибка, или неполный, несвязный.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lastRenderedPageBreak/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«2»:</w:t>
      </w:r>
      <w:r w:rsidRPr="0017385A">
        <w:rPr>
          <w:bCs/>
          <w:color w:val="000000"/>
          <w:kern w:val="32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«1»:</w:t>
      </w:r>
      <w:r w:rsidRPr="0017385A">
        <w:rPr>
          <w:bCs/>
          <w:color w:val="000000"/>
          <w:kern w:val="32"/>
        </w:rPr>
        <w:t xml:space="preserve"> отсутствие ответа. </w:t>
      </w:r>
    </w:p>
    <w:p w:rsidR="00C872BA" w:rsidRPr="0017385A" w:rsidRDefault="00C872BA" w:rsidP="00C872BA">
      <w:pPr>
        <w:jc w:val="center"/>
        <w:rPr>
          <w:b/>
          <w:bCs/>
          <w:color w:val="000000"/>
          <w:kern w:val="32"/>
        </w:rPr>
      </w:pPr>
      <w:r w:rsidRPr="0017385A">
        <w:rPr>
          <w:b/>
          <w:bCs/>
          <w:color w:val="000000"/>
          <w:kern w:val="32"/>
        </w:rPr>
        <w:t>Критерий оценки практического задания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«5»:</w:t>
      </w:r>
      <w:r w:rsidRPr="0017385A">
        <w:rPr>
          <w:bCs/>
          <w:color w:val="000000"/>
          <w:kern w:val="32"/>
        </w:rPr>
        <w:t xml:space="preserve"> 1) работа выполнена полностью и правильно; сделаны правильные выводы; </w:t>
      </w:r>
      <w:proofErr w:type="gramStart"/>
      <w:r w:rsidRPr="0017385A">
        <w:rPr>
          <w:bCs/>
          <w:color w:val="000000"/>
          <w:kern w:val="32"/>
        </w:rPr>
        <w:t xml:space="preserve">2) </w:t>
      </w:r>
      <w:proofErr w:type="gramEnd"/>
      <w:r w:rsidRPr="0017385A">
        <w:rPr>
          <w:bCs/>
          <w:color w:val="000000"/>
          <w:kern w:val="32"/>
        </w:rPr>
        <w:t>работа выполнена по плану с учетом техники безопасности.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«4»:</w:t>
      </w:r>
      <w:r w:rsidRPr="0017385A">
        <w:rPr>
          <w:bCs/>
          <w:color w:val="000000"/>
          <w:kern w:val="32"/>
        </w:rPr>
        <w:t xml:space="preserve"> работа выполнена правильно с учетом 2-3 несущественных ошибок исправленных самостоятельно по требованию учителя.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«3»:</w:t>
      </w:r>
      <w:r w:rsidRPr="0017385A">
        <w:rPr>
          <w:bCs/>
          <w:color w:val="000000"/>
          <w:kern w:val="32"/>
        </w:rPr>
        <w:t xml:space="preserve"> работа выполнена правильно не менее чем на половину или допущена существенная ошибка.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«2»:</w:t>
      </w:r>
      <w:r w:rsidRPr="0017385A">
        <w:rPr>
          <w:bCs/>
          <w:color w:val="000000"/>
          <w:kern w:val="32"/>
        </w:rPr>
        <w:t xml:space="preserve"> допущены две (и более) существенные ошибки в ходе работы, которые учащийся не может исправить даже по требованию учителя.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«1»:</w:t>
      </w:r>
      <w:r w:rsidRPr="0017385A">
        <w:rPr>
          <w:bCs/>
          <w:color w:val="000000"/>
          <w:kern w:val="32"/>
        </w:rPr>
        <w:t xml:space="preserve"> работа не выполнена.</w:t>
      </w:r>
    </w:p>
    <w:p w:rsidR="00C872BA" w:rsidRDefault="00C872BA" w:rsidP="00C872BA">
      <w:pPr>
        <w:pStyle w:val="a7"/>
        <w:spacing w:before="0" w:beforeAutospacing="0" w:after="0" w:afterAutospacing="0"/>
        <w:jc w:val="center"/>
        <w:rPr>
          <w:b/>
          <w:bCs/>
          <w:color w:val="000000"/>
          <w:kern w:val="32"/>
        </w:rPr>
      </w:pPr>
    </w:p>
    <w:p w:rsidR="00C872BA" w:rsidRDefault="00C872BA" w:rsidP="00C872BA">
      <w:pPr>
        <w:pStyle w:val="a7"/>
        <w:spacing w:before="0" w:beforeAutospacing="0" w:after="0" w:afterAutospacing="0"/>
        <w:jc w:val="center"/>
        <w:rPr>
          <w:b/>
          <w:bCs/>
          <w:color w:val="000000"/>
          <w:kern w:val="32"/>
        </w:rPr>
      </w:pPr>
      <w:r w:rsidRPr="005B78D8">
        <w:rPr>
          <w:b/>
          <w:bCs/>
          <w:color w:val="000000"/>
          <w:kern w:val="32"/>
        </w:rPr>
        <w:t>Учебно-тематический план</w:t>
      </w:r>
    </w:p>
    <w:p w:rsidR="00C872BA" w:rsidRPr="005B78D8" w:rsidRDefault="00C872BA" w:rsidP="00C872BA">
      <w:pPr>
        <w:pStyle w:val="a7"/>
        <w:spacing w:before="0" w:beforeAutospacing="0" w:after="0" w:afterAutospacing="0"/>
        <w:jc w:val="center"/>
        <w:rPr>
          <w:b/>
          <w:bCs/>
          <w:color w:val="000000"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1417"/>
      </w:tblGrid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 w:rsidRPr="00AE42FD"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 w:rsidRPr="00AE42FD">
              <w:t>Количество часов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 w:rsidRPr="00AE42FD">
              <w:t xml:space="preserve">Информация и информационные процессы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>
              <w:t>4</w:t>
            </w:r>
            <w:r w:rsidRPr="00AE42FD">
              <w:t xml:space="preserve"> 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 w:rsidRPr="00AE42FD">
              <w:t>Информационные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>
              <w:t xml:space="preserve">17 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>
              <w:t>Коммуникационные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>
              <w:t>12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Default="00C872BA" w:rsidP="00A65DD6">
            <w:pPr>
              <w:pStyle w:val="a7"/>
              <w:spacing w:before="0" w:beforeAutospacing="0" w:after="0" w:afterAutospacing="0"/>
            </w:pPr>
            <w:r>
              <w:t>Итоговое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>
              <w:t>1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 w:rsidRPr="00AE42FD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>
              <w:t>35</w:t>
            </w:r>
          </w:p>
        </w:tc>
      </w:tr>
    </w:tbl>
    <w:p w:rsidR="00C872BA" w:rsidRDefault="00C872BA" w:rsidP="00C872BA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074FF9" w:rsidRPr="00910A9E" w:rsidRDefault="00074FF9" w:rsidP="00074FF9">
      <w:pPr>
        <w:spacing w:before="100" w:beforeAutospacing="1" w:after="100" w:afterAutospacing="1"/>
        <w:ind w:firstLine="720"/>
        <w:jc w:val="center"/>
      </w:pPr>
      <w:r w:rsidRPr="00910A9E">
        <w:rPr>
          <w:b/>
          <w:bCs/>
        </w:rPr>
        <w:t>Требования к подготовке школьников в области информатики</w:t>
      </w:r>
      <w:r w:rsidR="00C872BA">
        <w:rPr>
          <w:b/>
          <w:bCs/>
        </w:rPr>
        <w:t xml:space="preserve"> и информационных технологий в 10</w:t>
      </w:r>
      <w:r w:rsidRPr="00910A9E">
        <w:rPr>
          <w:b/>
          <w:bCs/>
        </w:rPr>
        <w:t xml:space="preserve"> классе</w:t>
      </w:r>
    </w:p>
    <w:p w:rsidR="00C872BA" w:rsidRPr="0017385A" w:rsidRDefault="00C872BA" w:rsidP="00C872BA">
      <w:pPr>
        <w:shd w:val="clear" w:color="auto" w:fill="FFFFFF"/>
        <w:jc w:val="both"/>
        <w:rPr>
          <w:bCs/>
          <w:color w:val="000000"/>
          <w:kern w:val="32"/>
          <w:u w:val="single"/>
        </w:rPr>
      </w:pPr>
      <w:r w:rsidRPr="0017385A">
        <w:rPr>
          <w:bCs/>
          <w:color w:val="000000"/>
          <w:kern w:val="32"/>
          <w:u w:val="single"/>
        </w:rPr>
        <w:t>знать/понимать:</w:t>
      </w:r>
    </w:p>
    <w:p w:rsidR="00C872BA" w:rsidRPr="0017385A" w:rsidRDefault="00C872BA" w:rsidP="00C872BA">
      <w:pPr>
        <w:widowControl w:val="0"/>
        <w:numPr>
          <w:ilvl w:val="0"/>
          <w:numId w:val="5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872BA" w:rsidRPr="0017385A" w:rsidRDefault="00C872BA" w:rsidP="00C872BA">
      <w:pPr>
        <w:widowControl w:val="0"/>
        <w:numPr>
          <w:ilvl w:val="0"/>
          <w:numId w:val="5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назначение и функции операционных систем;</w:t>
      </w:r>
    </w:p>
    <w:p w:rsidR="00C872BA" w:rsidRPr="0017385A" w:rsidRDefault="00C872BA" w:rsidP="00C872BA">
      <w:pPr>
        <w:shd w:val="clear" w:color="auto" w:fill="FFFFFF"/>
        <w:jc w:val="both"/>
        <w:rPr>
          <w:bCs/>
          <w:color w:val="000000"/>
          <w:kern w:val="32"/>
          <w:u w:val="single"/>
        </w:rPr>
      </w:pPr>
      <w:r w:rsidRPr="0017385A">
        <w:rPr>
          <w:bCs/>
          <w:color w:val="000000"/>
          <w:kern w:val="32"/>
          <w:u w:val="single"/>
        </w:rPr>
        <w:t>уметь: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распознавать и описывать информационные процессы в социальных, биологических и технических системах;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оценивать достоверность информации, сопоставляя различные источники;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иллюстрировать учебные работы с использованием средств информационных технологий;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создавать информационные объекты сложной структуры, в том числе гипертекстовые документы;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соблюдать правила техники безопасности и гигиенические рекомендации при использовании средств ИКТ;</w:t>
      </w:r>
    </w:p>
    <w:p w:rsidR="00C872BA" w:rsidRPr="0017385A" w:rsidRDefault="00C872BA" w:rsidP="00C872BA">
      <w:p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385A">
        <w:rPr>
          <w:bCs/>
          <w:color w:val="000000"/>
          <w:kern w:val="32"/>
        </w:rPr>
        <w:t>для</w:t>
      </w:r>
      <w:proofErr w:type="gramEnd"/>
      <w:r w:rsidRPr="0017385A">
        <w:rPr>
          <w:bCs/>
          <w:color w:val="000000"/>
          <w:kern w:val="32"/>
        </w:rPr>
        <w:t>:</w:t>
      </w:r>
    </w:p>
    <w:p w:rsidR="00C872BA" w:rsidRPr="0017385A" w:rsidRDefault="00C872BA" w:rsidP="00C872BA">
      <w:pPr>
        <w:widowControl w:val="0"/>
        <w:numPr>
          <w:ilvl w:val="0"/>
          <w:numId w:val="6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 xml:space="preserve">эффективного применения информационных образовательных ресурсов в учебной </w:t>
      </w:r>
      <w:r w:rsidRPr="0017385A">
        <w:rPr>
          <w:bCs/>
          <w:color w:val="000000"/>
          <w:kern w:val="32"/>
        </w:rPr>
        <w:lastRenderedPageBreak/>
        <w:t>деятельности, в том числе самообразовании;</w:t>
      </w:r>
    </w:p>
    <w:p w:rsidR="00C872BA" w:rsidRPr="0017385A" w:rsidRDefault="00C872BA" w:rsidP="00C872BA">
      <w:pPr>
        <w:widowControl w:val="0"/>
        <w:numPr>
          <w:ilvl w:val="0"/>
          <w:numId w:val="6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C872BA" w:rsidRPr="0017385A" w:rsidRDefault="00C872BA" w:rsidP="00C872BA">
      <w:pPr>
        <w:widowControl w:val="0"/>
        <w:numPr>
          <w:ilvl w:val="0"/>
          <w:numId w:val="6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автоматизации коммуникационной деятельности;</w:t>
      </w:r>
    </w:p>
    <w:p w:rsidR="00C872BA" w:rsidRPr="0017385A" w:rsidRDefault="00C872BA" w:rsidP="00C872BA">
      <w:pPr>
        <w:widowControl w:val="0"/>
        <w:numPr>
          <w:ilvl w:val="0"/>
          <w:numId w:val="6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соблюдения этических и правовых норм при работе с информацией;</w:t>
      </w:r>
    </w:p>
    <w:p w:rsidR="00910A9E" w:rsidRDefault="00C872BA" w:rsidP="00C872BA">
      <w:pPr>
        <w:jc w:val="center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эффективной организации индивидуального информационного пространства.</w:t>
      </w:r>
    </w:p>
    <w:p w:rsidR="00C872BA" w:rsidRPr="00910A9E" w:rsidRDefault="00C872BA" w:rsidP="00C872BA">
      <w:pPr>
        <w:jc w:val="center"/>
        <w:rPr>
          <w:b/>
          <w:bCs/>
        </w:rPr>
      </w:pPr>
    </w:p>
    <w:p w:rsidR="00910A9E" w:rsidRPr="00910A9E" w:rsidRDefault="00910A9E" w:rsidP="00910A9E">
      <w:pPr>
        <w:jc w:val="center"/>
      </w:pPr>
      <w:r w:rsidRPr="00910A9E">
        <w:rPr>
          <w:b/>
          <w:bCs/>
        </w:rPr>
        <w:t>Перечень учебно-методических средств обучения: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 xml:space="preserve">Учебник по информатике и ИКТ </w:t>
      </w:r>
      <w:r w:rsidR="00C872BA">
        <w:t>10</w:t>
      </w:r>
      <w:r w:rsidRPr="00910A9E">
        <w:t xml:space="preserve"> класс /</w:t>
      </w:r>
      <w:r w:rsidR="00C872BA">
        <w:t xml:space="preserve"> </w:t>
      </w:r>
      <w:proofErr w:type="spellStart"/>
      <w:r w:rsidR="00C872BA">
        <w:t>Угринович</w:t>
      </w:r>
      <w:proofErr w:type="spellEnd"/>
      <w:r w:rsidR="00C872BA">
        <w:t xml:space="preserve"> Н.Д.– М.: Бином, 2011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 xml:space="preserve">Учебник по информатике и ИКТ </w:t>
      </w:r>
      <w:r w:rsidR="00C872BA">
        <w:t>11</w:t>
      </w:r>
      <w:r w:rsidRPr="00910A9E">
        <w:t xml:space="preserve"> класс / </w:t>
      </w:r>
      <w:proofErr w:type="spellStart"/>
      <w:r w:rsidRPr="00910A9E">
        <w:t>Угринович</w:t>
      </w:r>
      <w:proofErr w:type="spellEnd"/>
      <w:r w:rsidRPr="00910A9E">
        <w:t xml:space="preserve"> Н.Д.– М.: Бином, 2011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>Учебное пособие для ОУ Практикум по информатике и информационным технологиям</w:t>
      </w:r>
      <w:proofErr w:type="gramStart"/>
      <w:r w:rsidRPr="00910A9E">
        <w:t>.</w:t>
      </w:r>
      <w:proofErr w:type="gramEnd"/>
      <w:r w:rsidRPr="00910A9E">
        <w:t xml:space="preserve"> / </w:t>
      </w:r>
      <w:proofErr w:type="gramStart"/>
      <w:r w:rsidRPr="00910A9E">
        <w:t>п</w:t>
      </w:r>
      <w:proofErr w:type="gramEnd"/>
      <w:r w:rsidRPr="00910A9E">
        <w:t xml:space="preserve">од. ред. Н.Д. </w:t>
      </w:r>
      <w:proofErr w:type="spellStart"/>
      <w:r w:rsidRPr="00910A9E">
        <w:t>Угринович</w:t>
      </w:r>
      <w:proofErr w:type="spellEnd"/>
      <w:r w:rsidRPr="00910A9E">
        <w:t xml:space="preserve">, Л.Л. </w:t>
      </w:r>
      <w:proofErr w:type="spellStart"/>
      <w:r w:rsidRPr="00910A9E">
        <w:t>Босова</w:t>
      </w:r>
      <w:proofErr w:type="spellEnd"/>
      <w:r w:rsidRPr="00910A9E">
        <w:t>, Н.И. Михайлова. – М.: БИНОМ, 2005.</w:t>
      </w:r>
    </w:p>
    <w:p w:rsidR="00910A9E" w:rsidRPr="00910A9E" w:rsidRDefault="00910A9E" w:rsidP="00074FF9"/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C872BA" w:rsidRDefault="00C872BA" w:rsidP="00B70663">
      <w:pPr>
        <w:jc w:val="center"/>
        <w:rPr>
          <w:b/>
        </w:rPr>
      </w:pPr>
    </w:p>
    <w:p w:rsidR="00B70663" w:rsidRPr="00910A9E" w:rsidRDefault="00B70663" w:rsidP="00B70663">
      <w:pPr>
        <w:jc w:val="center"/>
        <w:rPr>
          <w:b/>
        </w:rPr>
      </w:pPr>
      <w:r w:rsidRPr="00910A9E">
        <w:rPr>
          <w:b/>
        </w:rPr>
        <w:lastRenderedPageBreak/>
        <w:t>Календарно - тематическое планирование уроков</w:t>
      </w:r>
    </w:p>
    <w:p w:rsidR="00B70663" w:rsidRPr="00910A9E" w:rsidRDefault="00B70663" w:rsidP="00B70663"/>
    <w:p w:rsidR="00B70663" w:rsidRPr="00910A9E" w:rsidRDefault="00C872BA" w:rsidP="00C872BA">
      <w:pPr>
        <w:jc w:val="center"/>
      </w:pPr>
      <w:r>
        <w:t>Плановых контрольных работ __3</w:t>
      </w:r>
      <w:r w:rsidR="00B70663" w:rsidRPr="00910A9E">
        <w:t>__, зачет</w:t>
      </w:r>
      <w:r w:rsidR="00346855" w:rsidRPr="00910A9E">
        <w:t>ов __0___, тестов _0___, л.р. _15</w:t>
      </w:r>
      <w:r w:rsidR="00B70663" w:rsidRPr="00910A9E">
        <w:t>___  и др.</w:t>
      </w:r>
    </w:p>
    <w:p w:rsidR="00B70663" w:rsidRPr="00910A9E" w:rsidRDefault="00B70663" w:rsidP="00B70663"/>
    <w:tbl>
      <w:tblPr>
        <w:tblStyle w:val="a6"/>
        <w:tblpPr w:leftFromText="180" w:rightFromText="180" w:vertAnchor="text" w:tblpX="-34" w:tblpY="1"/>
        <w:tblOverlap w:val="never"/>
        <w:tblW w:w="9645" w:type="dxa"/>
        <w:tblLayout w:type="fixed"/>
        <w:tblLook w:val="01E0"/>
      </w:tblPr>
      <w:tblGrid>
        <w:gridCol w:w="1023"/>
        <w:gridCol w:w="828"/>
        <w:gridCol w:w="849"/>
        <w:gridCol w:w="3257"/>
        <w:gridCol w:w="1135"/>
        <w:gridCol w:w="1277"/>
        <w:gridCol w:w="1276"/>
      </w:tblGrid>
      <w:tr w:rsidR="00B70663" w:rsidRPr="00910A9E" w:rsidTr="00A65DD6">
        <w:trPr>
          <w:trHeight w:val="37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№</w:t>
            </w:r>
          </w:p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пункта</w:t>
            </w:r>
            <w:proofErr w:type="gramStart"/>
            <w:r w:rsidRPr="00910A9E">
              <w:rPr>
                <w:b/>
                <w:color w:val="000000"/>
                <w:lang w:eastAsia="en-US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Наименование разделов и тем урока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Примечание</w:t>
            </w:r>
          </w:p>
        </w:tc>
      </w:tr>
      <w:tr w:rsidR="00B70663" w:rsidRPr="00910A9E" w:rsidTr="00A65DD6">
        <w:trPr>
          <w:trHeight w:val="45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lang w:eastAsia="en-US"/>
              </w:rPr>
            </w:pPr>
          </w:p>
        </w:tc>
      </w:tr>
      <w:tr w:rsidR="00B70663" w:rsidRPr="00910A9E" w:rsidTr="00A65DD6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C872BA" w:rsidP="00A65DD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C872BA" w:rsidP="00A65DD6">
            <w:pPr>
              <w:jc w:val="center"/>
              <w:rPr>
                <w:b/>
                <w:lang w:eastAsia="en-US"/>
              </w:rPr>
            </w:pPr>
            <w:r w:rsidRPr="00073A10">
              <w:rPr>
                <w:b/>
              </w:rPr>
              <w:t xml:space="preserve">Введение. Информация и </w:t>
            </w:r>
            <w:r>
              <w:rPr>
                <w:b/>
              </w:rPr>
              <w:t xml:space="preserve">информационные процессы </w:t>
            </w:r>
          </w:p>
        </w:tc>
      </w:tr>
      <w:tr w:rsidR="00C872BA" w:rsidRPr="00910A9E" w:rsidTr="0006749F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A" w:rsidRPr="00910A9E" w:rsidRDefault="00C872BA" w:rsidP="00346855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A" w:rsidRPr="00910A9E" w:rsidRDefault="00C872BA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A" w:rsidRPr="00910A9E" w:rsidRDefault="00C872BA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BA" w:rsidRPr="00073A10" w:rsidRDefault="00C872BA" w:rsidP="00A65DD6">
            <w:r w:rsidRPr="00073A10">
              <w:t>Введение. Вводный инструктаж правил по техники безопасности, поведения в кабинете информатики.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910A9E" w:rsidRDefault="00C872BA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910A9E" w:rsidRDefault="00C872BA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910A9E" w:rsidRDefault="00C872BA" w:rsidP="00A65DD6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стр.7-8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Информация и информационные процессы.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стр.9-11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Количество информации. Подходы к определению количества информации.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стр.9-11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Определение количества информации.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rPr>
                <w:lang w:eastAsia="en-US"/>
              </w:rPr>
            </w:pPr>
          </w:p>
        </w:tc>
      </w:tr>
      <w:tr w:rsidR="00776541" w:rsidRPr="00910A9E" w:rsidTr="00E2140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C872BA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346855">
            <w:pPr>
              <w:spacing w:before="100" w:beforeAutospacing="1" w:after="100" w:afterAutospacing="1"/>
              <w:rPr>
                <w:b/>
              </w:rPr>
            </w:pPr>
            <w:r w:rsidRPr="00073A10">
              <w:rPr>
                <w:b/>
              </w:rPr>
              <w:t xml:space="preserve">Информационные технологии </w:t>
            </w: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  <w:lang w:val="en-US"/>
              </w:rPr>
              <w:t>1.1.1</w:t>
            </w:r>
          </w:p>
          <w:p w:rsidR="00776541" w:rsidRPr="00073A10" w:rsidRDefault="00776541" w:rsidP="00A65DD6">
            <w:r w:rsidRPr="00073A10">
              <w:t>стр. 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Кодирование текстовой информации.</w:t>
            </w:r>
          </w:p>
          <w:p w:rsidR="00776541" w:rsidRPr="00073A10" w:rsidRDefault="00776541" w:rsidP="00A65DD6">
            <w:r w:rsidRPr="00073A10">
              <w:t>Кодировки русских букв.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</w:rPr>
              <w:t>1</w:t>
            </w:r>
            <w:r w:rsidRPr="00073A10">
              <w:rPr>
                <w:b/>
                <w:lang w:val="en-US"/>
              </w:rPr>
              <w:t>.1.2, 1.1.3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t>Создание документов в текстовых редакторах. Форматирование документов в текстовых редакторах.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стр. 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t>Создание и форматирование документа.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  <w:lang w:val="en-US"/>
              </w:rPr>
              <w:t>1.1.4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t>стр.</w:t>
            </w:r>
            <w:r w:rsidRPr="00073A10">
              <w:rPr>
                <w:lang w:val="en-US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Default="00776541" w:rsidP="00A65DD6">
            <w:r w:rsidRPr="00073A10">
              <w:t xml:space="preserve">Компьютерные словари и системы компьютерного перевода текстов. </w:t>
            </w:r>
          </w:p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t>Перевод с помощью онлайнового словаря и переводчика.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A65DD6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  <w:lang w:val="en-US"/>
              </w:rPr>
              <w:t>1.1.5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t>стр.</w:t>
            </w:r>
            <w:r w:rsidRPr="00073A10">
              <w:rPr>
                <w:lang w:val="en-US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t>Системы оптического распознавания документов. Сканирование «бумажного» и распознавание электронного текстового документа.</w:t>
            </w:r>
            <w:r w:rsidRPr="00073A10">
              <w:rPr>
                <w:vanish/>
              </w:rPr>
              <w:t xml:space="preserve">  </w:t>
            </w:r>
            <w:r w:rsidRPr="00073A10">
              <w:t> </w:t>
            </w:r>
            <w:r w:rsidRPr="00073A10">
              <w:rPr>
                <w:vanish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D15818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Контрольная работа №1 по теме «Информация и информационные процессы. Кодирование</w:t>
            </w:r>
          </w:p>
          <w:p w:rsidR="00776541" w:rsidRPr="00073A10" w:rsidRDefault="00776541" w:rsidP="00A65DD6">
            <w:pPr>
              <w:jc w:val="center"/>
              <w:rPr>
                <w:b/>
              </w:rPr>
            </w:pPr>
            <w:r w:rsidRPr="00073A10">
              <w:rPr>
                <w:b/>
                <w:bCs/>
              </w:rPr>
              <w:t>и обработка текстовой информации».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</w:rPr>
              <w:t>1</w:t>
            </w:r>
            <w:r w:rsidRPr="00073A10">
              <w:rPr>
                <w:b/>
                <w:lang w:val="en-US"/>
              </w:rPr>
              <w:t>.2.1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t>стр.</w:t>
            </w:r>
            <w:r w:rsidRPr="00073A10">
              <w:rPr>
                <w:lang w:val="en-US"/>
              </w:rPr>
              <w:t>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t>Кодирование графической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</w:rPr>
              <w:t xml:space="preserve">1.2.2. 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lastRenderedPageBreak/>
              <w:t>стр.</w:t>
            </w:r>
            <w:r w:rsidRPr="00073A10">
              <w:rPr>
                <w:lang w:val="en-US"/>
              </w:rPr>
              <w:t>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Растровая графика.</w:t>
            </w:r>
            <w:r w:rsidRPr="00073A10">
              <w:rPr>
                <w:vanish/>
              </w:rPr>
              <w:t xml:space="preserve">  </w:t>
            </w:r>
            <w:r w:rsidRPr="00073A10">
              <w:t xml:space="preserve">  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</w:rPr>
              <w:lastRenderedPageBreak/>
              <w:t>1.2.3.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t>стр.</w:t>
            </w:r>
            <w:r w:rsidRPr="00073A10">
              <w:rPr>
                <w:lang w:val="en-US"/>
              </w:rP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Векторная графика.</w:t>
            </w:r>
          </w:p>
          <w:p w:rsidR="00776541" w:rsidRPr="00073A10" w:rsidRDefault="00776541" w:rsidP="00A65DD6">
            <w:r w:rsidRPr="00073A10">
              <w:t>Трехмерная векторная графика.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rPr>
                <w:lang w:val="en-US"/>
              </w:rPr>
              <w:t>стр.59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Выполнение геометрических построений в системе компьютерного черчения КОМПАС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  <w:lang w:val="en-US"/>
              </w:rPr>
              <w:t>1.3.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t>стр.</w:t>
            </w:r>
            <w:r w:rsidRPr="00073A10">
              <w:rPr>
                <w:lang w:val="en-US"/>
              </w:rPr>
              <w:t>74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Кодирование звуковой информации.</w:t>
            </w:r>
          </w:p>
          <w:p w:rsidR="00776541" w:rsidRPr="00073A10" w:rsidRDefault="00776541" w:rsidP="00A65DD6">
            <w:r w:rsidRPr="00073A10">
              <w:t>Создание и редактирование оцифрованного звука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rPr>
                <w:lang w:val="en-US"/>
              </w:rPr>
              <w:t>стр.69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t>Создание Flash-анимации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  <w:lang w:val="en-US"/>
              </w:rPr>
              <w:t>1.4.     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t>стр.</w:t>
            </w:r>
            <w:r w:rsidRPr="00073A10">
              <w:rPr>
                <w:lang w:val="en-US"/>
              </w:rPr>
              <w:t xml:space="preserve">81    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D15818" w:rsidRDefault="00776541" w:rsidP="00A65DD6">
            <w:r w:rsidRPr="00073A10">
              <w:t>Компьютерные презентации</w:t>
            </w:r>
            <w:r w:rsidRPr="00D15818">
              <w:t>.</w:t>
            </w:r>
          </w:p>
          <w:p w:rsidR="00776541" w:rsidRPr="00073A10" w:rsidRDefault="00776541" w:rsidP="00A65DD6">
            <w:r w:rsidRPr="00073A10">
              <w:t xml:space="preserve">Разработка </w:t>
            </w:r>
            <w:proofErr w:type="spellStart"/>
            <w:r w:rsidRPr="00073A10">
              <w:t>мультимедийной</w:t>
            </w:r>
            <w:proofErr w:type="spellEnd"/>
            <w:r w:rsidRPr="00073A10">
              <w:t xml:space="preserve"> интерактивной презентации «Устройство компьютера»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</w:rPr>
              <w:t>1.5.1.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t>стр.</w:t>
            </w:r>
            <w:r w:rsidRPr="00073A10">
              <w:rPr>
                <w:lang w:val="en-US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Представление числовой информации с помощью систем счисления</w:t>
            </w:r>
            <w:r>
              <w:t xml:space="preserve">. </w:t>
            </w:r>
            <w:r w:rsidRPr="00073A10">
              <w:t xml:space="preserve"> Перевод чисел из одной системы счисления в другую с помощью калькулятора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lang w:val="en-US"/>
              </w:rPr>
            </w:pPr>
            <w:r w:rsidRPr="00073A10">
              <w:rPr>
                <w:b/>
              </w:rPr>
              <w:t>1.5.2.</w:t>
            </w:r>
          </w:p>
          <w:p w:rsidR="00776541" w:rsidRPr="00073A10" w:rsidRDefault="00776541" w:rsidP="00A65DD6">
            <w:pPr>
              <w:rPr>
                <w:lang w:val="en-US"/>
              </w:rPr>
            </w:pPr>
            <w:r w:rsidRPr="00073A10">
              <w:t>стр.</w:t>
            </w:r>
            <w:r w:rsidRPr="00073A10">
              <w:rPr>
                <w:lang w:val="en-US"/>
              </w:rPr>
              <w:t>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Электронные таблицы Относительные, абсолютные и смешанные ссылки в электронных таблицах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</w:rPr>
            </w:pPr>
            <w:r w:rsidRPr="00073A10">
              <w:rPr>
                <w:b/>
              </w:rPr>
              <w:t>1.5.3.</w:t>
            </w:r>
          </w:p>
          <w:p w:rsidR="00776541" w:rsidRPr="00073A10" w:rsidRDefault="00776541" w:rsidP="00A65DD6">
            <w:r w:rsidRPr="00073A10">
              <w:t>стр.105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 xml:space="preserve">Построение диаграмм и графиков </w:t>
            </w:r>
          </w:p>
          <w:p w:rsidR="00776541" w:rsidRPr="00073A10" w:rsidRDefault="00776541" w:rsidP="00A65DD6">
            <w:r w:rsidRPr="00073A10">
              <w:t>Построение диаграмм различных типов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</w:pPr>
            <w:r w:rsidRPr="00073A10">
              <w:rPr>
                <w:b/>
                <w:bCs/>
              </w:rPr>
              <w:t>Контрольная работа №2 по теме «Кодирование и обработка графической, звуковой и числовой информации».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1C442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rPr>
                <w:b/>
                <w:lang w:eastAsia="en-US"/>
              </w:rPr>
            </w:pPr>
            <w:r w:rsidRPr="00073A10">
              <w:rPr>
                <w:b/>
              </w:rPr>
              <w:t>Коммуникационные технологии</w:t>
            </w: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2.1.</w:t>
            </w:r>
          </w:p>
          <w:p w:rsidR="00776541" w:rsidRPr="00073A10" w:rsidRDefault="00776541" w:rsidP="00A65DD6">
            <w:r w:rsidRPr="00073A10">
              <w:t>стр.119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Локальные компьютерные сети.</w:t>
            </w:r>
          </w:p>
          <w:p w:rsidR="00776541" w:rsidRPr="00073A10" w:rsidRDefault="00776541" w:rsidP="00A65DD6">
            <w:r w:rsidRPr="00073A10">
              <w:t>Предоставление общего доступа к принтеру в локальной сети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2.2.</w:t>
            </w:r>
          </w:p>
          <w:p w:rsidR="00776541" w:rsidRPr="00073A10" w:rsidRDefault="00776541" w:rsidP="00A65DD6">
            <w:r w:rsidRPr="00073A10">
              <w:t>стр.132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 xml:space="preserve">Глобальная компьютерная сеть Интернет </w:t>
            </w:r>
          </w:p>
          <w:p w:rsidR="00776541" w:rsidRPr="00073A10" w:rsidRDefault="00776541" w:rsidP="00A65DD6">
            <w:r w:rsidRPr="00073A10">
              <w:t>Создание подключения к Интернету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2.3.</w:t>
            </w:r>
          </w:p>
          <w:p w:rsidR="00776541" w:rsidRPr="00073A10" w:rsidRDefault="00776541" w:rsidP="00A65DD6">
            <w:r w:rsidRPr="00073A10">
              <w:t>стр.138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Подключения к Интернету и определение IP-адреса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2.4.</w:t>
            </w:r>
          </w:p>
          <w:p w:rsidR="00776541" w:rsidRPr="00073A10" w:rsidRDefault="00776541" w:rsidP="00A65DD6">
            <w:r w:rsidRPr="00073A10">
              <w:t>стр.143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Всемирная паутина Настройка браузера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2.5.</w:t>
            </w:r>
          </w:p>
          <w:p w:rsidR="00776541" w:rsidRPr="00073A10" w:rsidRDefault="00776541" w:rsidP="00A65DD6">
            <w:r w:rsidRPr="00073A10">
              <w:t>стр.150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 xml:space="preserve">Электронная почта. Радио, телевидение и Web-камеры в </w:t>
            </w:r>
            <w:r w:rsidRPr="00073A10">
              <w:lastRenderedPageBreak/>
              <w:t>Интернете.</w:t>
            </w:r>
          </w:p>
          <w:p w:rsidR="00776541" w:rsidRPr="00073A10" w:rsidRDefault="00776541" w:rsidP="00A65DD6">
            <w:r w:rsidRPr="00073A10">
              <w:t>Работа с электронной почтой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lastRenderedPageBreak/>
              <w:t>2.6.</w:t>
            </w:r>
          </w:p>
          <w:p w:rsidR="00776541" w:rsidRPr="00073A10" w:rsidRDefault="00776541" w:rsidP="00A65DD6">
            <w:r w:rsidRPr="00073A10">
              <w:t>стр.158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 xml:space="preserve">Общение в Интернете в реальном времени Общение в реальном времени в </w:t>
            </w:r>
            <w:proofErr w:type="gramStart"/>
            <w:r w:rsidRPr="00073A10">
              <w:t>глобальной</w:t>
            </w:r>
            <w:proofErr w:type="gramEnd"/>
            <w:r w:rsidRPr="00073A10">
              <w:t xml:space="preserve"> и локальных компьютерных сетях.      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2.7.</w:t>
            </w:r>
          </w:p>
          <w:p w:rsidR="00776541" w:rsidRPr="00073A10" w:rsidRDefault="00776541" w:rsidP="00A65DD6">
            <w:r w:rsidRPr="00073A10">
              <w:t>стр.171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 xml:space="preserve">Файловые архивы Работа с файловыми архивами        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2.9.</w:t>
            </w:r>
          </w:p>
          <w:p w:rsidR="00776541" w:rsidRPr="00073A10" w:rsidRDefault="00776541" w:rsidP="00A65DD6">
            <w:r w:rsidRPr="00073A10">
              <w:t>стр.182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roofErr w:type="spellStart"/>
            <w:r w:rsidRPr="00073A10">
              <w:t>Геоинформационные</w:t>
            </w:r>
            <w:proofErr w:type="spellEnd"/>
            <w:r w:rsidRPr="00073A10">
              <w:t xml:space="preserve"> системы в Интернете.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  <w:lang w:val="en-US"/>
              </w:rPr>
            </w:pPr>
            <w:r w:rsidRPr="00073A10">
              <w:rPr>
                <w:b/>
                <w:bCs/>
              </w:rPr>
              <w:t xml:space="preserve">2.10. </w:t>
            </w:r>
          </w:p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2.12. </w:t>
            </w:r>
          </w:p>
          <w:p w:rsidR="00776541" w:rsidRPr="00073A10" w:rsidRDefault="00776541" w:rsidP="00A65DD6">
            <w:r w:rsidRPr="00073A10">
              <w:t>стр.187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Поиск информации в Интернете. Библиотеки, энциклопедии и словари в Интернете.</w:t>
            </w:r>
          </w:p>
          <w:p w:rsidR="00776541" w:rsidRPr="00073A10" w:rsidRDefault="00776541" w:rsidP="00A65DD6">
            <w:r w:rsidRPr="00073A10">
              <w:t>Поиск в Интернете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pPr>
              <w:rPr>
                <w:b/>
                <w:bCs/>
              </w:rPr>
            </w:pPr>
            <w:r w:rsidRPr="00073A10">
              <w:rPr>
                <w:b/>
                <w:bCs/>
              </w:rPr>
              <w:t>2.11. </w:t>
            </w:r>
          </w:p>
          <w:p w:rsidR="00776541" w:rsidRPr="00073A10" w:rsidRDefault="00776541" w:rsidP="00A65DD6">
            <w:r w:rsidRPr="00073A10">
              <w:t>стр.198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Электронная коммерция в Интернете.</w:t>
            </w:r>
          </w:p>
          <w:p w:rsidR="00776541" w:rsidRPr="00073A10" w:rsidRDefault="00776541" w:rsidP="00A65DD6">
            <w:r w:rsidRPr="00073A10">
              <w:t xml:space="preserve">Заказ в </w:t>
            </w:r>
            <w:proofErr w:type="spellStart"/>
            <w:proofErr w:type="gramStart"/>
            <w:r w:rsidRPr="00073A10">
              <w:t>Интернет-магазине</w:t>
            </w:r>
            <w:proofErr w:type="spellEnd"/>
            <w:proofErr w:type="gramEnd"/>
            <w:r w:rsidRPr="00073A10">
              <w:t xml:space="preserve">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rPr>
                <w:b/>
                <w:bCs/>
              </w:rPr>
              <w:t>2.13.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D15818">
            <w:r w:rsidRPr="00073A10">
              <w:t>Основы языка разметки гипертекста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A65DD6">
            <w:r w:rsidRPr="00073A10">
              <w:t>стр.205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073A10" w:rsidRDefault="00776541" w:rsidP="00D15818">
            <w:pPr>
              <w:rPr>
                <w:b/>
                <w:bCs/>
              </w:rPr>
            </w:pPr>
            <w:r w:rsidRPr="00073A10">
              <w:t>Разработка сайта с использованием Web-редактора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</w:pPr>
            <w:r w:rsidRPr="00073A10">
              <w:rPr>
                <w:b/>
                <w:bCs/>
              </w:rPr>
              <w:t>Контрольная работа №3 по теме «Коммуникационные технологии».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  <w:tr w:rsidR="00776541" w:rsidRPr="00910A9E" w:rsidTr="004E205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rPr>
                <w:b/>
                <w:lang w:eastAsia="en-US"/>
              </w:rPr>
            </w:pPr>
            <w:r w:rsidRPr="00910A9E">
              <w:rPr>
                <w:b/>
                <w:bCs/>
                <w:i/>
                <w:iCs/>
              </w:rPr>
              <w:t>Итоговое повторение</w:t>
            </w:r>
            <w:r w:rsidRPr="00910A9E">
              <w:rPr>
                <w:b/>
              </w:rPr>
              <w:t xml:space="preserve"> </w:t>
            </w:r>
          </w:p>
        </w:tc>
      </w:tr>
      <w:tr w:rsidR="00776541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41" w:rsidRPr="00910A9E" w:rsidRDefault="00776541" w:rsidP="00D15818">
            <w:pPr>
              <w:spacing w:before="100" w:beforeAutospacing="1" w:after="100" w:afterAutospacing="1"/>
            </w:pPr>
            <w:r w:rsidRPr="00073A10">
              <w:rPr>
                <w:b/>
                <w:bCs/>
              </w:rPr>
              <w:t>Итоговое повторение.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41" w:rsidRPr="00910A9E" w:rsidRDefault="00776541" w:rsidP="00D15818">
            <w:pPr>
              <w:rPr>
                <w:lang w:eastAsia="en-US"/>
              </w:rPr>
            </w:pPr>
          </w:p>
        </w:tc>
      </w:tr>
    </w:tbl>
    <w:p w:rsidR="00B70663" w:rsidRPr="00910A9E" w:rsidRDefault="00B70663" w:rsidP="00074FF9"/>
    <w:p w:rsidR="00910A9E" w:rsidRPr="00910A9E" w:rsidRDefault="00910A9E" w:rsidP="00074FF9"/>
    <w:sectPr w:rsidR="00910A9E" w:rsidRPr="00910A9E" w:rsidSect="0088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A593E"/>
    <w:multiLevelType w:val="multilevel"/>
    <w:tmpl w:val="A14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40DA"/>
    <w:rsid w:val="00074FF9"/>
    <w:rsid w:val="001A484E"/>
    <w:rsid w:val="001D2AE4"/>
    <w:rsid w:val="00222EED"/>
    <w:rsid w:val="0024304E"/>
    <w:rsid w:val="0034111E"/>
    <w:rsid w:val="00346855"/>
    <w:rsid w:val="00371E2A"/>
    <w:rsid w:val="003E45CE"/>
    <w:rsid w:val="00493DAA"/>
    <w:rsid w:val="0059513C"/>
    <w:rsid w:val="005A3BF6"/>
    <w:rsid w:val="00776541"/>
    <w:rsid w:val="007C2610"/>
    <w:rsid w:val="007C762F"/>
    <w:rsid w:val="0083562B"/>
    <w:rsid w:val="008848CD"/>
    <w:rsid w:val="00910A9E"/>
    <w:rsid w:val="009D7A44"/>
    <w:rsid w:val="00A440DA"/>
    <w:rsid w:val="00B6449F"/>
    <w:rsid w:val="00B70663"/>
    <w:rsid w:val="00B94CA8"/>
    <w:rsid w:val="00C32581"/>
    <w:rsid w:val="00C65A8B"/>
    <w:rsid w:val="00C872BA"/>
    <w:rsid w:val="00D1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49F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B6449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6449F"/>
    <w:pPr>
      <w:ind w:left="720"/>
      <w:contextualSpacing/>
    </w:pPr>
  </w:style>
  <w:style w:type="table" w:styleId="a6">
    <w:name w:val="Table Grid"/>
    <w:basedOn w:val="a1"/>
    <w:rsid w:val="00B7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2E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rsid w:val="00C872BA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C872BA"/>
    <w:rPr>
      <w:i/>
      <w:iCs/>
    </w:rPr>
  </w:style>
  <w:style w:type="paragraph" w:styleId="a9">
    <w:name w:val="Title"/>
    <w:basedOn w:val="a"/>
    <w:next w:val="a"/>
    <w:link w:val="aa"/>
    <w:qFormat/>
    <w:rsid w:val="00C872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C872B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D2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2016-09-04T16:54:00Z</dcterms:created>
  <dcterms:modified xsi:type="dcterms:W3CDTF">2016-10-16T16:15:00Z</dcterms:modified>
</cp:coreProperties>
</file>