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6" w:rsidRPr="00D377A6" w:rsidRDefault="00D11A74" w:rsidP="00D377A6">
      <w:pPr>
        <w:pStyle w:val="Default"/>
        <w:ind w:right="649"/>
        <w:jc w:val="center"/>
        <w:rPr>
          <w:b/>
        </w:rPr>
      </w:pPr>
      <w:r>
        <w:rPr>
          <w:b/>
        </w:rPr>
        <w:t>Семинар 26.01.17</w:t>
      </w:r>
    </w:p>
    <w:p w:rsidR="00D377A6" w:rsidRPr="00D377A6" w:rsidRDefault="00D377A6" w:rsidP="00D377A6">
      <w:pPr>
        <w:ind w:right="649"/>
        <w:jc w:val="center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7A6">
        <w:rPr>
          <w:rStyle w:val="apple-style-span"/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 «Формир</w:t>
      </w:r>
      <w:r w:rsidRPr="00D377A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ующее оценивание как средство достижения учащимися индивидуальных образовательных результатов</w:t>
      </w:r>
      <w:r w:rsidRPr="00D377A6">
        <w:rPr>
          <w:rStyle w:val="apple-style-span"/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377A6" w:rsidRPr="00D377A6" w:rsidRDefault="00D377A6" w:rsidP="00D377A6">
      <w:pPr>
        <w:pStyle w:val="Default"/>
        <w:jc w:val="both"/>
      </w:pPr>
      <w:r w:rsidRPr="00D377A6">
        <w:rPr>
          <w:b/>
          <w:bCs/>
          <w:i/>
          <w:iCs/>
        </w:rPr>
        <w:t xml:space="preserve">Цель: </w:t>
      </w:r>
      <w:r w:rsidRPr="00D377A6">
        <w:t>Развитие профессиональной компетентности педагогов по применению формирующего оценивания в условиях реализации ФГОС</w:t>
      </w:r>
    </w:p>
    <w:p w:rsidR="00D377A6" w:rsidRPr="00D377A6" w:rsidRDefault="00D377A6" w:rsidP="00D377A6">
      <w:pPr>
        <w:pStyle w:val="Default"/>
        <w:jc w:val="both"/>
        <w:rPr>
          <w:b/>
          <w:i/>
        </w:rPr>
      </w:pPr>
    </w:p>
    <w:p w:rsidR="00D377A6" w:rsidRPr="00D377A6" w:rsidRDefault="00D377A6" w:rsidP="00D377A6">
      <w:pPr>
        <w:pStyle w:val="Default"/>
        <w:jc w:val="both"/>
      </w:pPr>
      <w:r w:rsidRPr="00D377A6">
        <w:rPr>
          <w:b/>
          <w:i/>
        </w:rPr>
        <w:t>Задачи:</w:t>
      </w:r>
      <w:r w:rsidRPr="00D377A6">
        <w:t xml:space="preserve"> </w:t>
      </w:r>
    </w:p>
    <w:p w:rsidR="00D377A6" w:rsidRPr="00D377A6" w:rsidRDefault="00D377A6" w:rsidP="00D377A6">
      <w:pPr>
        <w:pStyle w:val="Default"/>
        <w:tabs>
          <w:tab w:val="left" w:pos="142"/>
          <w:tab w:val="left" w:pos="426"/>
        </w:tabs>
        <w:ind w:left="-26" w:firstLine="26"/>
        <w:jc w:val="both"/>
      </w:pPr>
      <w:r w:rsidRPr="00D377A6">
        <w:t xml:space="preserve">- анализ существующей системы оценивания и осмысление новой системы требований к оценке итогов образовательной деятельности обучающихся; </w:t>
      </w:r>
    </w:p>
    <w:p w:rsidR="00D377A6" w:rsidRPr="00D377A6" w:rsidRDefault="00D377A6" w:rsidP="00D377A6">
      <w:pPr>
        <w:tabs>
          <w:tab w:val="left" w:pos="142"/>
          <w:tab w:val="left" w:pos="426"/>
        </w:tabs>
        <w:spacing w:after="0" w:line="240" w:lineRule="auto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D377A6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Pr="00D377A6">
        <w:rPr>
          <w:rFonts w:ascii="Times New Roman" w:hAnsi="Times New Roman" w:cs="Times New Roman"/>
          <w:iCs/>
          <w:sz w:val="24"/>
          <w:szCs w:val="24"/>
        </w:rPr>
        <w:t xml:space="preserve">и принятие основных методологических позиций формирующего оценивания и </w:t>
      </w:r>
      <w:proofErr w:type="spellStart"/>
      <w:r w:rsidRPr="00D377A6">
        <w:rPr>
          <w:rFonts w:ascii="Times New Roman" w:hAnsi="Times New Roman" w:cs="Times New Roman"/>
          <w:iCs/>
          <w:sz w:val="24"/>
          <w:szCs w:val="24"/>
        </w:rPr>
        <w:t>критериального</w:t>
      </w:r>
      <w:proofErr w:type="spellEnd"/>
      <w:r w:rsidRPr="00D377A6">
        <w:rPr>
          <w:rFonts w:ascii="Times New Roman" w:hAnsi="Times New Roman" w:cs="Times New Roman"/>
          <w:sz w:val="24"/>
          <w:szCs w:val="24"/>
        </w:rPr>
        <w:t xml:space="preserve"> оценивания; </w:t>
      </w:r>
    </w:p>
    <w:p w:rsidR="00D377A6" w:rsidRPr="00D377A6" w:rsidRDefault="00D377A6" w:rsidP="00D377A6">
      <w:pPr>
        <w:tabs>
          <w:tab w:val="left" w:pos="142"/>
          <w:tab w:val="left" w:pos="426"/>
        </w:tabs>
        <w:spacing w:after="0" w:line="240" w:lineRule="auto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D377A6">
        <w:rPr>
          <w:rFonts w:ascii="Times New Roman" w:hAnsi="Times New Roman" w:cs="Times New Roman"/>
          <w:sz w:val="24"/>
          <w:szCs w:val="24"/>
        </w:rPr>
        <w:t xml:space="preserve">- ознакомление педагогов с практикой применения на занятиях </w:t>
      </w:r>
      <w:proofErr w:type="spellStart"/>
      <w:r w:rsidRPr="00D377A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D377A6">
        <w:rPr>
          <w:rFonts w:ascii="Times New Roman" w:hAnsi="Times New Roman" w:cs="Times New Roman"/>
          <w:sz w:val="24"/>
          <w:szCs w:val="24"/>
        </w:rPr>
        <w:t xml:space="preserve"> и формирующего оценивания;</w:t>
      </w:r>
    </w:p>
    <w:p w:rsidR="00D377A6" w:rsidRPr="00D377A6" w:rsidRDefault="00D377A6" w:rsidP="00D377A6">
      <w:pPr>
        <w:tabs>
          <w:tab w:val="left" w:pos="142"/>
          <w:tab w:val="left" w:pos="426"/>
        </w:tabs>
        <w:spacing w:after="0" w:line="240" w:lineRule="auto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D377A6">
        <w:rPr>
          <w:rFonts w:ascii="Times New Roman" w:hAnsi="Times New Roman" w:cs="Times New Roman"/>
          <w:sz w:val="24"/>
          <w:szCs w:val="24"/>
        </w:rPr>
        <w:t xml:space="preserve">- выявление и анализ проблем в восприятии и освоении технологии </w:t>
      </w:r>
      <w:proofErr w:type="spellStart"/>
      <w:r w:rsidRPr="00D377A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D377A6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D377A6" w:rsidRPr="00D377A6" w:rsidRDefault="00D377A6" w:rsidP="00D377A6">
      <w:pPr>
        <w:tabs>
          <w:tab w:val="left" w:pos="142"/>
          <w:tab w:val="left" w:pos="426"/>
        </w:tabs>
        <w:spacing w:after="0" w:line="240" w:lineRule="auto"/>
        <w:ind w:left="-26"/>
        <w:jc w:val="both"/>
        <w:rPr>
          <w:rFonts w:ascii="Times New Roman" w:hAnsi="Times New Roman" w:cs="Times New Roman"/>
          <w:sz w:val="24"/>
          <w:szCs w:val="24"/>
        </w:rPr>
      </w:pPr>
      <w:r w:rsidRPr="00D377A6">
        <w:rPr>
          <w:rFonts w:ascii="Times New Roman" w:hAnsi="Times New Roman" w:cs="Times New Roman"/>
          <w:sz w:val="24"/>
          <w:szCs w:val="24"/>
        </w:rPr>
        <w:t>- о</w:t>
      </w:r>
      <w:r w:rsidRPr="00D377A6">
        <w:rPr>
          <w:rFonts w:ascii="Times New Roman" w:eastAsia="Calibri" w:hAnsi="Times New Roman" w:cs="Times New Roman"/>
          <w:iCs/>
          <w:sz w:val="24"/>
          <w:szCs w:val="24"/>
        </w:rPr>
        <w:t xml:space="preserve">пределение дальнейших шагов деятельности педагогического коллектива по внедрению в практику формирующего, </w:t>
      </w:r>
      <w:proofErr w:type="spellStart"/>
      <w:r w:rsidRPr="00D377A6">
        <w:rPr>
          <w:rFonts w:ascii="Times New Roman" w:eastAsia="Calibri" w:hAnsi="Times New Roman" w:cs="Times New Roman"/>
          <w:iCs/>
          <w:sz w:val="24"/>
          <w:szCs w:val="24"/>
        </w:rPr>
        <w:t>критериального</w:t>
      </w:r>
      <w:proofErr w:type="spellEnd"/>
      <w:r w:rsidRPr="00D377A6">
        <w:rPr>
          <w:rFonts w:ascii="Times New Roman" w:eastAsia="Calibri" w:hAnsi="Times New Roman" w:cs="Times New Roman"/>
          <w:iCs/>
          <w:sz w:val="24"/>
          <w:szCs w:val="24"/>
        </w:rPr>
        <w:t xml:space="preserve"> оценивания</w:t>
      </w:r>
      <w:r w:rsidRPr="00D377A6">
        <w:rPr>
          <w:rFonts w:ascii="Times New Roman" w:hAnsi="Times New Roman" w:cs="Times New Roman"/>
          <w:sz w:val="24"/>
          <w:szCs w:val="24"/>
        </w:rPr>
        <w:t>;</w:t>
      </w:r>
    </w:p>
    <w:p w:rsidR="00D377A6" w:rsidRPr="00D377A6" w:rsidRDefault="00D377A6" w:rsidP="00D377A6">
      <w:pPr>
        <w:tabs>
          <w:tab w:val="left" w:pos="990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</w:pPr>
    </w:p>
    <w:p w:rsidR="00D377A6" w:rsidRPr="00D377A6" w:rsidRDefault="00D377A6" w:rsidP="00D377A6">
      <w:pPr>
        <w:tabs>
          <w:tab w:val="left" w:pos="990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377A6">
        <w:rPr>
          <w:rStyle w:val="a5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План работы</w:t>
      </w:r>
    </w:p>
    <w:p w:rsidR="00D377A6" w:rsidRPr="00D377A6" w:rsidRDefault="00D377A6" w:rsidP="00D377A6">
      <w:pPr>
        <w:tabs>
          <w:tab w:val="left" w:pos="990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D377A6" w:rsidRPr="00D11A74" w:rsidRDefault="00D377A6" w:rsidP="00D11A74">
      <w:pPr>
        <w:pStyle w:val="a6"/>
        <w:numPr>
          <w:ilvl w:val="0"/>
          <w:numId w:val="1"/>
        </w:numPr>
        <w:tabs>
          <w:tab w:val="left" w:pos="990"/>
        </w:tabs>
        <w:spacing w:after="100" w:afterAutospacing="1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ШМО начальных классов</w:t>
      </w:r>
      <w:r w:rsidRPr="00D11A74"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D11A74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безоценочное</w:t>
      </w:r>
      <w:proofErr w:type="spellEnd"/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оценивание; система оценивания в начальной школе.</w:t>
      </w:r>
    </w:p>
    <w:p w:rsidR="00D11A74" w:rsidRDefault="00D11A74" w:rsidP="00D11A74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Приложение 1</w:t>
      </w:r>
    </w:p>
    <w:p w:rsidR="00D11A74" w:rsidRPr="00D11A74" w:rsidRDefault="00D11A74" w:rsidP="00D11A74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</w:t>
      </w:r>
    </w:p>
    <w:p w:rsidR="00D11A74" w:rsidRPr="00D11A74" w:rsidRDefault="00D11A74" w:rsidP="00D11A74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3</w:t>
      </w:r>
    </w:p>
    <w:p w:rsidR="00D11A74" w:rsidRPr="00D11A74" w:rsidRDefault="00D11A74" w:rsidP="00D11A74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4</w:t>
      </w:r>
    </w:p>
    <w:p w:rsidR="00D11A74" w:rsidRPr="00D11A74" w:rsidRDefault="00D11A74" w:rsidP="00D11A74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D377A6" w:rsidRPr="00F42E6D" w:rsidRDefault="00D377A6" w:rsidP="00F42E6D">
      <w:pPr>
        <w:pStyle w:val="a6"/>
        <w:numPr>
          <w:ilvl w:val="0"/>
          <w:numId w:val="1"/>
        </w:numPr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 xml:space="preserve">ШМО </w:t>
      </w:r>
      <w:proofErr w:type="spellStart"/>
      <w:proofErr w:type="gramStart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физико</w:t>
      </w:r>
      <w:proofErr w:type="spellEnd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 xml:space="preserve"> – математического</w:t>
      </w:r>
      <w:proofErr w:type="gramEnd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 xml:space="preserve"> цикла – </w:t>
      </w:r>
      <w:r w:rsidRPr="00F42E6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рассмотрение</w:t>
      </w:r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FFFFFF"/>
        </w:rPr>
        <w:t xml:space="preserve"> </w:t>
      </w:r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различных видов по самооценке учащегося, (самооценка совместной работы; оценка своего вклада в различных видах деятельности; оценка деятельности своего товарища; оценка работы другой группы (наблюдатель)).</w:t>
      </w:r>
    </w:p>
    <w:p w:rsidR="00F42E6D" w:rsidRDefault="00F42E6D" w:rsidP="00F42E6D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F42E6D" w:rsidRPr="00D11A74" w:rsidRDefault="00F42E6D" w:rsidP="00F42E6D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5</w:t>
      </w:r>
    </w:p>
    <w:p w:rsidR="00F009F3" w:rsidRPr="00D11A74" w:rsidRDefault="00F009F3" w:rsidP="00F009F3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6</w:t>
      </w:r>
    </w:p>
    <w:p w:rsidR="00F009F3" w:rsidRPr="00D11A74" w:rsidRDefault="00F009F3" w:rsidP="00F009F3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D11A74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7</w:t>
      </w:r>
    </w:p>
    <w:p w:rsidR="00F42E6D" w:rsidRPr="00D377A6" w:rsidRDefault="00F42E6D" w:rsidP="00D377A6">
      <w:pPr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D377A6" w:rsidRPr="00F42E6D" w:rsidRDefault="00D377A6" w:rsidP="00F42E6D">
      <w:pPr>
        <w:pStyle w:val="a6"/>
        <w:numPr>
          <w:ilvl w:val="0"/>
          <w:numId w:val="1"/>
        </w:numPr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 xml:space="preserve">ШМО </w:t>
      </w:r>
      <w:proofErr w:type="spellStart"/>
      <w:proofErr w:type="gramStart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>историко</w:t>
      </w:r>
      <w:proofErr w:type="spellEnd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– филологического</w:t>
      </w:r>
      <w:proofErr w:type="gramEnd"/>
      <w:r w:rsidRPr="00F42E6D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цикла -  основные техники, обеспечивающие эффективную обратную связь для преподавателя и учеников.</w:t>
      </w:r>
    </w:p>
    <w:p w:rsidR="00F42E6D" w:rsidRDefault="00F42E6D" w:rsidP="00F42E6D">
      <w:pPr>
        <w:pStyle w:val="a6"/>
        <w:tabs>
          <w:tab w:val="left" w:pos="990"/>
        </w:tabs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F009F3" w:rsidRPr="00F42E6D" w:rsidRDefault="00F009F3" w:rsidP="00F009F3">
      <w:pPr>
        <w:pStyle w:val="a6"/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Приложение 8</w:t>
      </w:r>
    </w:p>
    <w:p w:rsidR="00F42E6D" w:rsidRPr="00D377A6" w:rsidRDefault="00F42E6D" w:rsidP="00D377A6">
      <w:pPr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D377A6" w:rsidRDefault="00D377A6" w:rsidP="00F42E6D">
      <w:pPr>
        <w:pStyle w:val="a6"/>
        <w:numPr>
          <w:ilvl w:val="0"/>
          <w:numId w:val="1"/>
        </w:numPr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F42E6D"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  <w:t xml:space="preserve">ШМО естественно – географического цикла – </w:t>
      </w:r>
      <w:r w:rsidRPr="00F42E6D"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критерии оценивания всех видов деятельности формирующих познавательные УУД.</w:t>
      </w:r>
    </w:p>
    <w:p w:rsidR="00F42E6D" w:rsidRDefault="00F42E6D" w:rsidP="00F42E6D">
      <w:pPr>
        <w:pStyle w:val="a6"/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u w:val="single"/>
          <w:shd w:val="clear" w:color="auto" w:fill="FFFFFF"/>
        </w:rPr>
      </w:pPr>
    </w:p>
    <w:p w:rsidR="00F42E6D" w:rsidRPr="00F42E6D" w:rsidRDefault="00B6535F" w:rsidP="00F42E6D">
      <w:pPr>
        <w:pStyle w:val="a6"/>
        <w:tabs>
          <w:tab w:val="left" w:pos="990"/>
        </w:tabs>
        <w:suppressAutoHyphens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Приложение 9</w:t>
      </w:r>
    </w:p>
    <w:p w:rsidR="00D41C88" w:rsidRPr="00D377A6" w:rsidRDefault="00D41C88" w:rsidP="00D377A6">
      <w:pPr>
        <w:jc w:val="both"/>
        <w:rPr>
          <w:rFonts w:ascii="Times New Roman" w:hAnsi="Times New Roman" w:cs="Times New Roman"/>
        </w:rPr>
      </w:pPr>
    </w:p>
    <w:sectPr w:rsidR="00D41C88" w:rsidRPr="00D377A6" w:rsidSect="00E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054"/>
    <w:multiLevelType w:val="hybridMultilevel"/>
    <w:tmpl w:val="AFB07AC2"/>
    <w:lvl w:ilvl="0" w:tplc="D88887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77A6"/>
    <w:rsid w:val="00AB5D38"/>
    <w:rsid w:val="00B6535F"/>
    <w:rsid w:val="00B9327C"/>
    <w:rsid w:val="00D11A74"/>
    <w:rsid w:val="00D377A6"/>
    <w:rsid w:val="00D41C88"/>
    <w:rsid w:val="00E77573"/>
    <w:rsid w:val="00F009F3"/>
    <w:rsid w:val="00F4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7A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</w:rPr>
  </w:style>
  <w:style w:type="character" w:customStyle="1" w:styleId="a4">
    <w:name w:val="Название Знак"/>
    <w:basedOn w:val="a0"/>
    <w:link w:val="a3"/>
    <w:rsid w:val="00D377A6"/>
    <w:rPr>
      <w:rFonts w:ascii="Times New Roman" w:eastAsia="Times New Roman" w:hAnsi="Times New Roman" w:cs="Times New Roman"/>
      <w:b/>
      <w:i/>
      <w:sz w:val="48"/>
      <w:szCs w:val="20"/>
    </w:rPr>
  </w:style>
  <w:style w:type="paragraph" w:customStyle="1" w:styleId="Default">
    <w:name w:val="Default"/>
    <w:rsid w:val="00D37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D377A6"/>
  </w:style>
  <w:style w:type="character" w:styleId="a5">
    <w:name w:val="Emphasis"/>
    <w:basedOn w:val="a0"/>
    <w:uiPriority w:val="20"/>
    <w:qFormat/>
    <w:rsid w:val="00D377A6"/>
    <w:rPr>
      <w:i/>
      <w:iCs/>
    </w:rPr>
  </w:style>
  <w:style w:type="paragraph" w:styleId="a6">
    <w:name w:val="List Paragraph"/>
    <w:basedOn w:val="a"/>
    <w:uiPriority w:val="34"/>
    <w:qFormat/>
    <w:rsid w:val="00D1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2017-01-30T02:38:00Z</dcterms:created>
  <dcterms:modified xsi:type="dcterms:W3CDTF">2017-01-30T07:00:00Z</dcterms:modified>
</cp:coreProperties>
</file>