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E" w:rsidRDefault="007B744E" w:rsidP="007B744E">
      <w:pPr>
        <w:jc w:val="center"/>
        <w:rPr>
          <w:szCs w:val="28"/>
        </w:rPr>
      </w:pPr>
      <w:r>
        <w:rPr>
          <w:b/>
          <w:szCs w:val="28"/>
        </w:rPr>
        <w:t xml:space="preserve">Технологическая карта изучения темы </w:t>
      </w:r>
    </w:p>
    <w:p w:rsidR="007B744E" w:rsidRDefault="007B744E" w:rsidP="007B744E">
      <w:pPr>
        <w:jc w:val="center"/>
        <w:rPr>
          <w:sz w:val="22"/>
        </w:rPr>
      </w:pPr>
    </w:p>
    <w:tbl>
      <w:tblPr>
        <w:tblW w:w="15686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284"/>
      </w:tblGrid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Тема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pStyle w:val="a3"/>
              <w:spacing w:line="276" w:lineRule="auto"/>
              <w:rPr>
                <w:lang w:eastAsia="en-US"/>
              </w:rPr>
            </w:pPr>
            <w:r w:rsidRPr="00222D07">
              <w:rPr>
                <w:b/>
                <w:bCs/>
                <w:lang w:eastAsia="en-US"/>
              </w:rPr>
              <w:t xml:space="preserve"> </w:t>
            </w:r>
            <w:r w:rsidRPr="00222D07">
              <w:rPr>
                <w:bCs/>
                <w:lang w:eastAsia="en-US"/>
              </w:rPr>
              <w:t>«Тайга…хлипких не любит</w:t>
            </w:r>
            <w:proofErr w:type="gramStart"/>
            <w:r w:rsidRPr="00222D07">
              <w:rPr>
                <w:bCs/>
                <w:lang w:eastAsia="en-US"/>
              </w:rPr>
              <w:t>»(</w:t>
            </w:r>
            <w:proofErr w:type="gramEnd"/>
            <w:r w:rsidRPr="00222D07">
              <w:rPr>
                <w:bCs/>
                <w:lang w:eastAsia="en-US"/>
              </w:rPr>
              <w:t xml:space="preserve"> по рассказу В.П. Астафьева «</w:t>
            </w:r>
            <w:proofErr w:type="spellStart"/>
            <w:r w:rsidRPr="00222D07">
              <w:rPr>
                <w:bCs/>
                <w:lang w:eastAsia="en-US"/>
              </w:rPr>
              <w:t>Васюткино</w:t>
            </w:r>
            <w:proofErr w:type="spellEnd"/>
            <w:r w:rsidRPr="00222D07">
              <w:rPr>
                <w:bCs/>
                <w:lang w:eastAsia="en-US"/>
              </w:rPr>
              <w:t xml:space="preserve"> озеро»)</w:t>
            </w:r>
          </w:p>
        </w:tc>
      </w:tr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Цели</w:t>
            </w:r>
          </w:p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pStyle w:val="a3"/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Формировать умение анализировать текст художественного произведения, развивать умение делать выводы, развивать умение выражать свои мысли;</w:t>
            </w:r>
          </w:p>
          <w:p w:rsidR="007B744E" w:rsidRPr="00222D07" w:rsidRDefault="007B744E">
            <w:pPr>
              <w:pStyle w:val="a3"/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развивать творческие способности работы в группах, умение определять свою роль в группе;</w:t>
            </w:r>
          </w:p>
          <w:p w:rsidR="007B744E" w:rsidRPr="00222D07" w:rsidRDefault="007B744E">
            <w:pPr>
              <w:spacing w:line="276" w:lineRule="auto"/>
              <w:rPr>
                <w:b/>
                <w:bCs/>
                <w:lang w:eastAsia="en-US"/>
              </w:rPr>
            </w:pPr>
            <w:r w:rsidRPr="00222D07">
              <w:rPr>
                <w:lang w:eastAsia="en-US"/>
              </w:rPr>
              <w:t>воспитывать чувство ответственности за порученное дело; воспитывать бережное отношение к природе.</w:t>
            </w:r>
            <w:r w:rsidRPr="00222D07">
              <w:rPr>
                <w:b/>
                <w:bCs/>
                <w:lang w:eastAsia="en-US"/>
              </w:rPr>
              <w:t xml:space="preserve"> </w:t>
            </w:r>
          </w:p>
        </w:tc>
      </w:tr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Планируемый результат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Личностные результаты: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стремление человека к познанию окружающего мира на основе опыта, накопленного многими поколениями;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осознание значения семьи в жизни человека;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становление личности человека;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цельность характера, отвага, закалённость в борьбе за жизнь;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нерасторжимое чувство единства природы и человека.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proofErr w:type="spellStart"/>
            <w:r w:rsidRPr="00222D07">
              <w:rPr>
                <w:lang w:eastAsia="en-US"/>
              </w:rPr>
              <w:t>Метапредметные</w:t>
            </w:r>
            <w:proofErr w:type="spellEnd"/>
            <w:r w:rsidRPr="00222D07">
              <w:rPr>
                <w:lang w:eastAsia="en-US"/>
              </w:rPr>
              <w:t xml:space="preserve"> результаты: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формулировать, аргументировать своё мнение;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Предметные: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умение анализировать литературное произведение, характеризовать его героев, понимать и формировать тему и идею;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понимание авторской позиции и своё отношение к ней;</w:t>
            </w:r>
          </w:p>
          <w:p w:rsidR="007B744E" w:rsidRPr="00222D07" w:rsidRDefault="007B744E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умение пересказывать отрывки, отвечать на вопросы по прочитанному тексту.</w:t>
            </w:r>
          </w:p>
          <w:p w:rsidR="007B744E" w:rsidRPr="00222D07" w:rsidRDefault="007B744E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 w:rsidRPr="00222D07">
              <w:rPr>
                <w:b/>
                <w:lang w:eastAsia="en-US"/>
              </w:rPr>
              <w:t>Межпредметные</w:t>
            </w:r>
            <w:proofErr w:type="spellEnd"/>
            <w:r w:rsidRPr="00222D07">
              <w:rPr>
                <w:b/>
                <w:lang w:eastAsia="en-US"/>
              </w:rPr>
              <w:t xml:space="preserve"> связи 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Биология, литература, ИЗО, ОБЖ</w:t>
            </w:r>
          </w:p>
        </w:tc>
      </w:tr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Ресурсы:</w:t>
            </w:r>
          </w:p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- основные</w:t>
            </w:r>
          </w:p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</w:p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- дополнительные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pStyle w:val="a3"/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Те</w:t>
            </w:r>
            <w:proofErr w:type="gramStart"/>
            <w:r w:rsidRPr="00222D07">
              <w:rPr>
                <w:lang w:eastAsia="en-US"/>
              </w:rPr>
              <w:t>кст пр</w:t>
            </w:r>
            <w:proofErr w:type="gramEnd"/>
            <w:r w:rsidRPr="00222D07">
              <w:rPr>
                <w:lang w:eastAsia="en-US"/>
              </w:rPr>
              <w:t xml:space="preserve">оизведения,  дополнительная информация, компьютер, </w:t>
            </w:r>
            <w:proofErr w:type="spellStart"/>
            <w:r w:rsidRPr="00222D07">
              <w:rPr>
                <w:lang w:eastAsia="en-US"/>
              </w:rPr>
              <w:t>мультимедийный</w:t>
            </w:r>
            <w:proofErr w:type="spellEnd"/>
            <w:r w:rsidRPr="00222D07">
              <w:rPr>
                <w:lang w:eastAsia="en-US"/>
              </w:rPr>
              <w:t xml:space="preserve"> проектор, презентация, портрет В.П. Астафьева.</w:t>
            </w:r>
          </w:p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</w:p>
        </w:tc>
      </w:tr>
      <w:tr w:rsidR="007B744E" w:rsidRPr="00222D07" w:rsidTr="007B744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 xml:space="preserve">Организация пространства 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Фронтальная работа, групповая  работа</w:t>
            </w:r>
          </w:p>
        </w:tc>
      </w:tr>
    </w:tbl>
    <w:p w:rsidR="007B744E" w:rsidRPr="00222D07" w:rsidRDefault="007B744E" w:rsidP="007B744E">
      <w:pPr>
        <w:rPr>
          <w:b/>
        </w:rPr>
      </w:pPr>
    </w:p>
    <w:p w:rsidR="007B744E" w:rsidRPr="00222D07" w:rsidRDefault="007B744E" w:rsidP="007B744E">
      <w:pPr>
        <w:rPr>
          <w:b/>
        </w:rPr>
      </w:pPr>
    </w:p>
    <w:tbl>
      <w:tblPr>
        <w:tblpPr w:leftFromText="180" w:rightFromText="180" w:bottomFromText="200" w:vertAnchor="text" w:tblpX="-601" w:tblpY="1"/>
        <w:tblOverlap w:val="never"/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793"/>
        <w:gridCol w:w="2835"/>
        <w:gridCol w:w="3149"/>
        <w:gridCol w:w="1954"/>
        <w:gridCol w:w="2154"/>
      </w:tblGrid>
      <w:tr w:rsidR="007B744E" w:rsidRPr="00222D07" w:rsidTr="000E0F4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lastRenderedPageBreak/>
              <w:t>Технология проведения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Деятельность</w:t>
            </w:r>
          </w:p>
          <w:p w:rsidR="007B744E" w:rsidRPr="00222D07" w:rsidRDefault="007B744E">
            <w:pPr>
              <w:spacing w:line="276" w:lineRule="auto"/>
              <w:jc w:val="center"/>
              <w:rPr>
                <w:lang w:eastAsia="en-US"/>
              </w:rPr>
            </w:pPr>
            <w:r w:rsidRPr="00222D07">
              <w:rPr>
                <w:b/>
                <w:lang w:eastAsia="en-US"/>
              </w:rPr>
              <w:t>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Деятельность</w:t>
            </w:r>
          </w:p>
          <w:p w:rsidR="007B744E" w:rsidRPr="00222D07" w:rsidRDefault="007B744E">
            <w:pPr>
              <w:spacing w:line="276" w:lineRule="auto"/>
              <w:jc w:val="center"/>
              <w:rPr>
                <w:lang w:eastAsia="en-US"/>
              </w:rPr>
            </w:pPr>
            <w:r w:rsidRPr="00222D07">
              <w:rPr>
                <w:b/>
                <w:lang w:eastAsia="en-US"/>
              </w:rPr>
              <w:t>учеников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 xml:space="preserve">Планируемые результаты </w:t>
            </w:r>
          </w:p>
        </w:tc>
      </w:tr>
      <w:tr w:rsidR="007B744E" w:rsidRPr="00222D07" w:rsidTr="00CA2106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4E" w:rsidRPr="00222D07" w:rsidRDefault="007B744E">
            <w:pPr>
              <w:rPr>
                <w:b/>
                <w:lang w:eastAsia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4E" w:rsidRPr="00222D07" w:rsidRDefault="007B744E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4E" w:rsidRPr="00222D07" w:rsidRDefault="007B744E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4E" w:rsidRPr="00222D07" w:rsidRDefault="007B744E">
            <w:pPr>
              <w:rPr>
                <w:b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Предметные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2D07">
              <w:rPr>
                <w:b/>
                <w:lang w:eastAsia="en-US"/>
              </w:rPr>
              <w:t>УУД</w:t>
            </w:r>
          </w:p>
        </w:tc>
      </w:tr>
      <w:tr w:rsidR="007B744E" w:rsidRPr="00222D07" w:rsidTr="00CA21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0" w:lineRule="atLeast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1. Организация начала урока.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Приветствует ребят, объявляет о необычном уроке.</w:t>
            </w:r>
          </w:p>
          <w:p w:rsidR="006033D7" w:rsidRPr="00222D07" w:rsidRDefault="006033D7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Слово учителя:</w:t>
            </w:r>
          </w:p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Ребята, изучая рассказ «</w:t>
            </w:r>
            <w:proofErr w:type="spellStart"/>
            <w:r w:rsidRPr="00222D07">
              <w:rPr>
                <w:lang w:eastAsia="en-US"/>
              </w:rPr>
              <w:t>Васюткино</w:t>
            </w:r>
            <w:proofErr w:type="spellEnd"/>
            <w:r w:rsidRPr="00222D07">
              <w:rPr>
                <w:lang w:eastAsia="en-US"/>
              </w:rPr>
              <w:t xml:space="preserve">  озеро», мы с вами много говорили о нашей сибирской  природе, о её неповторимости и красоте. Виктор Петрович Астафьев, наш земляк, писал о  том, что природа и человек очень тесно </w:t>
            </w:r>
            <w:proofErr w:type="gramStart"/>
            <w:r w:rsidRPr="00222D07">
              <w:rPr>
                <w:lang w:eastAsia="en-US"/>
              </w:rPr>
              <w:t>связаны</w:t>
            </w:r>
            <w:proofErr w:type="gramEnd"/>
            <w:r w:rsidRPr="00222D07">
              <w:rPr>
                <w:lang w:eastAsia="en-US"/>
              </w:rPr>
              <w:t xml:space="preserve">.  Он писал о  людях с крепким  несгибаемым характером,  которые не боятся трудностей и тяжелых испытаний. Таким был и сам писатель. </w:t>
            </w:r>
          </w:p>
          <w:p w:rsidR="007B744E" w:rsidRPr="00B105BB" w:rsidRDefault="007B744E" w:rsidP="00B105BB">
            <w:pPr>
              <w:spacing w:line="276" w:lineRule="auto"/>
              <w:rPr>
                <w:i/>
                <w:iCs/>
                <w:lang w:eastAsia="en-US"/>
              </w:rPr>
            </w:pPr>
            <w:r w:rsidRPr="00222D07">
              <w:rPr>
                <w:lang w:eastAsia="en-US"/>
              </w:rPr>
              <w:t>Среди нас есть знатоки творчества В.П.Астафьева. Давайте попросим их рассказать о детстве писателя, его жизни.</w:t>
            </w:r>
            <w:r w:rsidRPr="00222D07"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4E" w:rsidRPr="00222D07" w:rsidRDefault="007B744E">
            <w:pPr>
              <w:spacing w:line="0" w:lineRule="atLeast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Приветствуют учителей, проверяют по группам готовность к уроку. </w:t>
            </w:r>
          </w:p>
          <w:p w:rsidR="007B744E" w:rsidRPr="00222D07" w:rsidRDefault="00334B2C">
            <w:pPr>
              <w:spacing w:line="276" w:lineRule="auto"/>
              <w:rPr>
                <w:lang w:eastAsia="en-US"/>
              </w:rPr>
            </w:pPr>
            <w:r w:rsidRPr="00222D07">
              <w:rPr>
                <w:iCs/>
                <w:lang w:eastAsia="en-US"/>
              </w:rPr>
              <w:t>Сообщения учащихся о В.П.Астафьеве</w:t>
            </w:r>
            <w:proofErr w:type="gramStart"/>
            <w:r w:rsidRPr="00222D07">
              <w:rPr>
                <w:iCs/>
                <w:lang w:eastAsia="en-US"/>
              </w:rPr>
              <w:t>.</w:t>
            </w:r>
            <w:proofErr w:type="gramEnd"/>
            <w:r w:rsidRPr="00222D07">
              <w:rPr>
                <w:iCs/>
                <w:lang w:eastAsia="en-US"/>
              </w:rPr>
              <w:t xml:space="preserve"> </w:t>
            </w:r>
            <w:r w:rsidR="00216106" w:rsidRPr="00222D07">
              <w:rPr>
                <w:iCs/>
                <w:lang w:eastAsia="en-US"/>
              </w:rPr>
              <w:t>(</w:t>
            </w:r>
            <w:proofErr w:type="gramStart"/>
            <w:r w:rsidR="00216106" w:rsidRPr="00222D07">
              <w:rPr>
                <w:iCs/>
                <w:lang w:eastAsia="en-US"/>
              </w:rPr>
              <w:t>п</w:t>
            </w:r>
            <w:proofErr w:type="gramEnd"/>
            <w:r w:rsidR="00216106" w:rsidRPr="00222D07">
              <w:rPr>
                <w:iCs/>
                <w:lang w:eastAsia="en-US"/>
              </w:rPr>
              <w:t>риложение 1)</w:t>
            </w:r>
          </w:p>
          <w:p w:rsidR="007B744E" w:rsidRPr="00222D07" w:rsidRDefault="007B744E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 -</w:t>
            </w:r>
            <w:r w:rsidRPr="00222D07">
              <w:rPr>
                <w:b/>
                <w:bCs/>
                <w:lang w:eastAsia="en-US"/>
              </w:rPr>
              <w:t xml:space="preserve"> </w:t>
            </w:r>
            <w:r w:rsidRPr="00222D07">
              <w:rPr>
                <w:bCs/>
                <w:lang w:eastAsia="en-US"/>
              </w:rPr>
              <w:t>А что вы можете рассказать об истории создания рассказа «</w:t>
            </w:r>
            <w:proofErr w:type="spellStart"/>
            <w:r w:rsidRPr="00222D07">
              <w:rPr>
                <w:bCs/>
                <w:lang w:eastAsia="en-US"/>
              </w:rPr>
              <w:t>Васюткино</w:t>
            </w:r>
            <w:proofErr w:type="spellEnd"/>
            <w:r w:rsidRPr="00222D07">
              <w:rPr>
                <w:bCs/>
                <w:lang w:eastAsia="en-US"/>
              </w:rPr>
              <w:t xml:space="preserve"> озеро»?</w:t>
            </w:r>
          </w:p>
          <w:p w:rsidR="007B744E" w:rsidRPr="00222D07" w:rsidRDefault="007B744E">
            <w:pPr>
              <w:spacing w:line="276" w:lineRule="auto"/>
              <w:rPr>
                <w:i/>
                <w:lang w:eastAsia="en-US"/>
              </w:rPr>
            </w:pPr>
            <w:r w:rsidRPr="00222D07">
              <w:rPr>
                <w:lang w:eastAsia="en-US"/>
              </w:rPr>
              <w:t> </w:t>
            </w:r>
            <w:r w:rsidRPr="00222D07">
              <w:rPr>
                <w:i/>
                <w:lang w:eastAsia="en-US"/>
              </w:rPr>
              <w:t>(</w:t>
            </w:r>
            <w:r w:rsidRPr="00222D07">
              <w:rPr>
                <w:lang w:eastAsia="en-US"/>
              </w:rPr>
              <w:t>Ответы учащихся).</w:t>
            </w:r>
          </w:p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C8" w:rsidRPr="00222D07" w:rsidRDefault="0027770B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У</w:t>
            </w:r>
            <w:r w:rsidR="00E428C8" w:rsidRPr="00222D07">
              <w:rPr>
                <w:lang w:eastAsia="en-US"/>
              </w:rPr>
              <w:t>мение</w:t>
            </w:r>
            <w:r w:rsidRPr="00222D07">
              <w:rPr>
                <w:lang w:eastAsia="en-US"/>
              </w:rPr>
              <w:t xml:space="preserve"> </w:t>
            </w:r>
            <w:r w:rsidR="00E428C8" w:rsidRPr="00222D07">
              <w:rPr>
                <w:lang w:eastAsia="en-US"/>
              </w:rPr>
              <w:t>пон</w:t>
            </w:r>
            <w:r w:rsidR="00BD13E6" w:rsidRPr="00222D07">
              <w:rPr>
                <w:lang w:eastAsia="en-US"/>
              </w:rPr>
              <w:t>имать и формировать тему и идею</w:t>
            </w:r>
            <w:r w:rsidR="00E428C8" w:rsidRPr="00222D07">
              <w:rPr>
                <w:lang w:eastAsia="en-US"/>
              </w:rPr>
              <w:t xml:space="preserve"> </w:t>
            </w:r>
          </w:p>
          <w:p w:rsidR="00E428C8" w:rsidRPr="00222D07" w:rsidRDefault="00E428C8" w:rsidP="00E428C8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A86" w:rsidRPr="00222D07" w:rsidRDefault="00EE1A86" w:rsidP="00EE1A86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i/>
                <w:lang w:eastAsia="en-US"/>
              </w:rPr>
              <w:t xml:space="preserve"> </w:t>
            </w:r>
            <w:r w:rsidR="00AE4B9E" w:rsidRPr="00222D07">
              <w:rPr>
                <w:bCs/>
              </w:rPr>
              <w:t>Регулятивные</w:t>
            </w:r>
            <w:r w:rsidR="00AE1CED" w:rsidRPr="00222D07">
              <w:rPr>
                <w:bCs/>
              </w:rPr>
              <w:t>:</w:t>
            </w:r>
            <w:r w:rsidR="00AE4B9E" w:rsidRPr="00222D07">
              <w:rPr>
                <w:bCs/>
              </w:rPr>
              <w:t xml:space="preserve"> </w:t>
            </w:r>
            <w:r w:rsidR="00AE4B9E" w:rsidRPr="00222D07">
              <w:t xml:space="preserve">самостоятельно формулировать тему и цели урока, иметь способность к </w:t>
            </w:r>
            <w:proofErr w:type="spellStart"/>
            <w:r w:rsidR="00AE4B9E" w:rsidRPr="00222D07">
              <w:t>целеполаганию</w:t>
            </w:r>
            <w:proofErr w:type="spellEnd"/>
          </w:p>
          <w:p w:rsidR="00EE1A86" w:rsidRPr="00222D07" w:rsidRDefault="00EE1A86" w:rsidP="00EE1A8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Интерес к изучаемой теме</w:t>
            </w:r>
          </w:p>
          <w:p w:rsidR="00EE1A86" w:rsidRPr="00222D07" w:rsidRDefault="00B532EF" w:rsidP="00EE1A8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Коммуникативные</w:t>
            </w:r>
          </w:p>
          <w:p w:rsidR="00EE1A86" w:rsidRPr="00222D07" w:rsidRDefault="00AE1CED" w:rsidP="00EE1A86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у</w:t>
            </w:r>
            <w:r w:rsidR="00EE1A86" w:rsidRPr="00222D07">
              <w:rPr>
                <w:lang w:eastAsia="en-US"/>
              </w:rPr>
              <w:t>мение слушать</w:t>
            </w:r>
          </w:p>
          <w:p w:rsidR="00EE1A86" w:rsidRPr="00222D07" w:rsidRDefault="00AE1CED" w:rsidP="00EE1A8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Регулятивные:</w:t>
            </w:r>
          </w:p>
          <w:p w:rsidR="007B744E" w:rsidRPr="00222D07" w:rsidRDefault="004A67A0" w:rsidP="00EE1A86">
            <w:pPr>
              <w:spacing w:line="276" w:lineRule="auto"/>
              <w:rPr>
                <w:b/>
                <w:lang w:eastAsia="en-US"/>
              </w:rPr>
            </w:pPr>
            <w:r w:rsidRPr="00222D07">
              <w:rPr>
                <w:bCs/>
                <w:lang w:eastAsia="en-US"/>
              </w:rPr>
              <w:t>у</w:t>
            </w:r>
            <w:r w:rsidR="00EE1A86" w:rsidRPr="00222D07">
              <w:rPr>
                <w:bCs/>
                <w:lang w:eastAsia="en-US"/>
              </w:rPr>
              <w:t>мение ставить задачи на урок</w:t>
            </w:r>
          </w:p>
        </w:tc>
      </w:tr>
      <w:tr w:rsidR="007B744E" w:rsidRPr="00222D07" w:rsidTr="00CA2106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090E77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2</w:t>
            </w:r>
            <w:r w:rsidR="007B744E" w:rsidRPr="00222D07">
              <w:rPr>
                <w:lang w:eastAsia="en-US"/>
              </w:rPr>
              <w:t>.Актуализация знаний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F6" w:rsidRPr="00222D07" w:rsidRDefault="00E765F6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Слово учителя: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Да, тяжелой была  жизнь Виктора Петровича Астафьева. И герой его рассказа </w:t>
            </w:r>
            <w:proofErr w:type="spellStart"/>
            <w:r w:rsidRPr="00222D07">
              <w:rPr>
                <w:lang w:eastAsia="en-US"/>
              </w:rPr>
              <w:t>Васютка</w:t>
            </w:r>
            <w:proofErr w:type="spellEnd"/>
            <w:r w:rsidRPr="00222D07">
              <w:rPr>
                <w:lang w:eastAsia="en-US"/>
              </w:rPr>
              <w:t xml:space="preserve"> встретился с нелегкими испытаниями, но он все преодолел и вышел победителем. 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Ребята, давайте вновь перелистаем страницы рассказа, который, я знаю, вам очень </w:t>
            </w:r>
            <w:r w:rsidRPr="00222D07">
              <w:rPr>
                <w:lang w:eastAsia="en-US"/>
              </w:rPr>
              <w:lastRenderedPageBreak/>
              <w:t>понравился.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Давайте разделимся на команды: «Рыбаки», «Лесники», «Таежники», «Спасатели». 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А сейчас проверим, насколько внимательно вы читали рассказ.</w:t>
            </w:r>
            <w:r w:rsidR="00A50EE4" w:rsidRPr="00222D07">
              <w:rPr>
                <w:lang w:eastAsia="en-US"/>
              </w:rPr>
              <w:t xml:space="preserve"> Блиц – опрос.</w:t>
            </w:r>
            <w:r w:rsidRPr="00222D07">
              <w:rPr>
                <w:lang w:eastAsia="en-US"/>
              </w:rPr>
              <w:t xml:space="preserve"> Просим жюри оценить скорость ответов и  правильность.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FD" w:rsidRPr="00222D07" w:rsidRDefault="005570FD" w:rsidP="005570F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22D07">
              <w:rPr>
                <w:lang w:eastAsia="en-US"/>
              </w:rPr>
              <w:lastRenderedPageBreak/>
              <w:t>Готовы</w:t>
            </w:r>
            <w:proofErr w:type="gramEnd"/>
            <w:r w:rsidRPr="00222D07">
              <w:rPr>
                <w:lang w:eastAsia="en-US"/>
              </w:rPr>
              <w:t xml:space="preserve"> к началу урока. Внимательно слушают учителя. Отвечают на вопросы.</w:t>
            </w:r>
          </w:p>
          <w:p w:rsidR="007471F8" w:rsidRPr="00222D07" w:rsidRDefault="005570FD" w:rsidP="007471F8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 </w:t>
            </w:r>
            <w:r w:rsidR="007471F8" w:rsidRPr="00222D07">
              <w:rPr>
                <w:lang w:eastAsia="en-US"/>
              </w:rPr>
              <w:t>Делятся на команды: «Рыбаки», «Лесники», «Таежники», «Спасатели». </w:t>
            </w:r>
          </w:p>
          <w:p w:rsidR="007B744E" w:rsidRPr="00222D07" w:rsidRDefault="00815CF0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Блиц – опрос по тексту рассказа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365786" w:rsidP="00365786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Ответьте на вопросы (блиц –</w:t>
            </w:r>
            <w:r w:rsidR="00261FFE" w:rsidRPr="00222D07">
              <w:rPr>
                <w:lang w:eastAsia="en-US"/>
              </w:rPr>
              <w:t xml:space="preserve"> опрос, приложение 2)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C5" w:rsidRPr="00222D07" w:rsidRDefault="00264604" w:rsidP="00581BC5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У</w:t>
            </w:r>
            <w:r w:rsidR="00E428C8" w:rsidRPr="00222D07">
              <w:rPr>
                <w:lang w:eastAsia="en-US"/>
              </w:rPr>
              <w:t xml:space="preserve">мение </w:t>
            </w:r>
          </w:p>
          <w:p w:rsidR="00E428C8" w:rsidRPr="00222D07" w:rsidRDefault="00581BC5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от</w:t>
            </w:r>
            <w:r w:rsidR="00E428C8" w:rsidRPr="00222D07">
              <w:rPr>
                <w:lang w:eastAsia="en-US"/>
              </w:rPr>
              <w:t>вечать на вопросы по прочитанному тексту.</w:t>
            </w:r>
          </w:p>
          <w:p w:rsidR="00E428C8" w:rsidRPr="00222D07" w:rsidRDefault="00E428C8" w:rsidP="00E428C8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A2" w:rsidRPr="00222D07" w:rsidRDefault="00B30EA2" w:rsidP="00D73730">
            <w:pPr>
              <w:pStyle w:val="a3"/>
              <w:spacing w:before="100" w:beforeAutospacing="1" w:after="100" w:afterAutospacing="1"/>
            </w:pPr>
            <w:r w:rsidRPr="00222D07">
              <w:rPr>
                <w:bCs/>
              </w:rPr>
              <w:t>Познавательные</w:t>
            </w:r>
            <w:r w:rsidR="00CA2106" w:rsidRPr="00222D07">
              <w:rPr>
                <w:bCs/>
              </w:rPr>
              <w:t>:</w:t>
            </w:r>
            <w:r w:rsidRPr="00222D07">
              <w:rPr>
                <w:bCs/>
              </w:rPr>
              <w:t xml:space="preserve"> </w:t>
            </w:r>
            <w:r w:rsidRPr="00222D07">
              <w:t>находить нужную информацию в контексте, излагать содержание текста (сжато)</w:t>
            </w:r>
            <w:proofErr w:type="gramStart"/>
            <w:r w:rsidRPr="00222D07">
              <w:t>.</w:t>
            </w:r>
            <w:r w:rsidRPr="00222D07">
              <w:rPr>
                <w:bCs/>
              </w:rPr>
              <w:t>К</w:t>
            </w:r>
            <w:proofErr w:type="gramEnd"/>
            <w:r w:rsidRPr="00222D07">
              <w:rPr>
                <w:bCs/>
              </w:rPr>
              <w:t>оммуникативные</w:t>
            </w:r>
            <w:r w:rsidR="00CA2106" w:rsidRPr="00222D07">
              <w:rPr>
                <w:bCs/>
              </w:rPr>
              <w:t>:</w:t>
            </w:r>
            <w:r w:rsidR="00831DDB">
              <w:rPr>
                <w:bCs/>
              </w:rPr>
              <w:t xml:space="preserve"> </w:t>
            </w:r>
            <w:r w:rsidRPr="00222D07">
              <w:t xml:space="preserve">формировать умение договариваться, </w:t>
            </w:r>
            <w:r w:rsidRPr="00222D07">
              <w:lastRenderedPageBreak/>
              <w:t>находить общее решение, слушать и слышать других.</w:t>
            </w:r>
          </w:p>
          <w:p w:rsidR="007B744E" w:rsidRPr="00222D07" w:rsidRDefault="007B744E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7B744E" w:rsidRPr="00222D07" w:rsidTr="00CA2106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2866B3" w:rsidP="0039475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22D07">
              <w:rPr>
                <w:lang w:eastAsia="en-US"/>
              </w:rPr>
              <w:lastRenderedPageBreak/>
              <w:t>3</w:t>
            </w:r>
            <w:r w:rsidR="007B744E" w:rsidRPr="00222D07">
              <w:rPr>
                <w:lang w:eastAsia="en-US"/>
              </w:rPr>
              <w:t>. Мотивация к учебной деятельности</w:t>
            </w:r>
            <w:r w:rsidR="007B744E" w:rsidRPr="00222D07">
              <w:rPr>
                <w:b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DF" w:rsidRPr="00222D07" w:rsidRDefault="00CB4DDF" w:rsidP="006B5F0F">
            <w:r w:rsidRPr="00222D07">
              <w:t>Слово учи</w:t>
            </w:r>
            <w:r w:rsidR="006E6029" w:rsidRPr="00222D07">
              <w:t>т</w:t>
            </w:r>
            <w:r w:rsidRPr="00222D07">
              <w:t>еля:</w:t>
            </w:r>
          </w:p>
          <w:p w:rsidR="006B5F0F" w:rsidRPr="00222D07" w:rsidRDefault="006B5F0F" w:rsidP="006B5F0F">
            <w:r w:rsidRPr="00222D07">
              <w:t xml:space="preserve">Да, </w:t>
            </w:r>
            <w:proofErr w:type="spellStart"/>
            <w:r w:rsidRPr="00222D07">
              <w:t>Васютке</w:t>
            </w:r>
            <w:proofErr w:type="spellEnd"/>
            <w:r w:rsidRPr="00222D07">
              <w:t xml:space="preserve"> многое пришлось пережить… Но во всем, что с ним случилось</w:t>
            </w:r>
            <w:proofErr w:type="gramStart"/>
            <w:r w:rsidRPr="00222D07">
              <w:t xml:space="preserve"> ,</w:t>
            </w:r>
            <w:proofErr w:type="gramEnd"/>
            <w:r w:rsidRPr="00222D07">
              <w:t xml:space="preserve"> виноват он сам, и он это вскоре понял. Ведь он нарушил закон тайги. Вспомните эпизод с мухой (стр. 132). Почему он важен? (автор как бы сравнивает </w:t>
            </w:r>
            <w:proofErr w:type="spellStart"/>
            <w:r w:rsidRPr="00222D07">
              <w:t>Васютку</w:t>
            </w:r>
            <w:proofErr w:type="spellEnd"/>
            <w:r w:rsidRPr="00222D07">
              <w:t xml:space="preserve"> с попавшей в паутину мухой). </w:t>
            </w:r>
          </w:p>
          <w:p w:rsidR="00127680" w:rsidRPr="00222D07" w:rsidRDefault="006B5F0F" w:rsidP="00127680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t>Заблудиться в тайге для взрослого человека – суровое испытание, а уж для тринадцатилетнего подростка</w:t>
            </w:r>
            <w:proofErr w:type="gramStart"/>
            <w:r w:rsidRPr="00222D07">
              <w:t xml:space="preserve">… </w:t>
            </w:r>
            <w:r w:rsidR="00127680" w:rsidRPr="00222D07">
              <w:rPr>
                <w:lang w:eastAsia="en-US"/>
              </w:rPr>
              <w:t>К</w:t>
            </w:r>
            <w:proofErr w:type="gramEnd"/>
            <w:r w:rsidR="00127680" w:rsidRPr="00222D07">
              <w:rPr>
                <w:lang w:eastAsia="en-US"/>
              </w:rPr>
              <w:t xml:space="preserve">акие черты характера </w:t>
            </w:r>
            <w:proofErr w:type="spellStart"/>
            <w:r w:rsidR="00127680" w:rsidRPr="00222D07">
              <w:rPr>
                <w:lang w:eastAsia="en-US"/>
              </w:rPr>
              <w:t>Васютки</w:t>
            </w:r>
            <w:proofErr w:type="spellEnd"/>
            <w:r w:rsidR="00127680" w:rsidRPr="00222D07">
              <w:rPr>
                <w:lang w:eastAsia="en-US"/>
              </w:rPr>
              <w:t xml:space="preserve"> помогли ему выжить в тайге?</w:t>
            </w:r>
          </w:p>
          <w:p w:rsidR="007B744E" w:rsidRPr="00222D07" w:rsidRDefault="007B744E" w:rsidP="00575079">
            <w:pPr>
              <w:pStyle w:val="a3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5524FC" w:rsidP="00CB4DDF">
            <w:pPr>
              <w:shd w:val="clear" w:color="auto" w:fill="FFFFFF"/>
              <w:spacing w:line="240" w:lineRule="atLeast"/>
              <w:rPr>
                <w:lang w:eastAsia="en-US"/>
              </w:rPr>
            </w:pPr>
            <w:r w:rsidRPr="00222D07">
              <w:t>Команды получают  задания.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7B744E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Вспомните эпизод с мухой (стр. 132). Почему он важен? </w:t>
            </w:r>
          </w:p>
          <w:p w:rsidR="00CB4DDF" w:rsidRPr="00222D07" w:rsidRDefault="00CB4DDF" w:rsidP="00CB4DDF">
            <w:pPr>
              <w:pStyle w:val="a3"/>
              <w:spacing w:after="0"/>
            </w:pPr>
            <w:r w:rsidRPr="00222D07">
              <w:t xml:space="preserve">Какие черты характера </w:t>
            </w:r>
            <w:proofErr w:type="spellStart"/>
            <w:r w:rsidRPr="00222D07">
              <w:t>Васютки</w:t>
            </w:r>
            <w:proofErr w:type="spellEnd"/>
            <w:r w:rsidRPr="00222D07">
              <w:t xml:space="preserve"> помогли ему выжить в тайге?</w:t>
            </w:r>
          </w:p>
          <w:p w:rsidR="00CB4DDF" w:rsidRPr="00222D07" w:rsidRDefault="00CB4DDF" w:rsidP="00CB4DDF">
            <w:pPr>
              <w:pStyle w:val="a3"/>
              <w:spacing w:after="0"/>
            </w:pPr>
            <w:r w:rsidRPr="00222D07">
              <w:t xml:space="preserve">Проследите за внутренним состоянием героя, его переживаниями. Попробуйте передать  это состояние героя. </w:t>
            </w:r>
          </w:p>
          <w:p w:rsidR="007B744E" w:rsidRPr="00222D07" w:rsidRDefault="00CB4DDF" w:rsidP="008C5764">
            <w:pPr>
              <w:pStyle w:val="a3"/>
              <w:spacing w:after="0"/>
              <w:rPr>
                <w:lang w:eastAsia="en-US"/>
              </w:rPr>
            </w:pPr>
            <w:r w:rsidRPr="00222D07">
              <w:t xml:space="preserve">Команды, получите задания. Вы должны за 15 минут подготовить инсценированное выступление по предложенному отрывку.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8C8" w:rsidRPr="00222D07" w:rsidRDefault="00955EAF" w:rsidP="00E428C8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E428C8" w:rsidRPr="00222D07">
              <w:rPr>
                <w:lang w:eastAsia="en-US"/>
              </w:rPr>
              <w:t>мение анализировать литературное произведение, характеризовать его героев, по</w:t>
            </w:r>
            <w:r w:rsidR="00BD13E6" w:rsidRPr="00222D07">
              <w:rPr>
                <w:lang w:eastAsia="en-US"/>
              </w:rPr>
              <w:t>нимание авторской позиции и своего отношения</w:t>
            </w:r>
            <w:r w:rsidR="00E428C8" w:rsidRPr="00222D07">
              <w:rPr>
                <w:lang w:eastAsia="en-US"/>
              </w:rPr>
              <w:t xml:space="preserve"> к ней</w:t>
            </w:r>
          </w:p>
          <w:p w:rsidR="007B744E" w:rsidRPr="00222D07" w:rsidRDefault="007B744E" w:rsidP="00BD13E6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3B" w:rsidRPr="00222D07" w:rsidRDefault="00180B66" w:rsidP="00F25E2F">
            <w:pPr>
              <w:pStyle w:val="a3"/>
              <w:spacing w:before="100" w:beforeAutospacing="1" w:after="100" w:afterAutospacing="1"/>
            </w:pPr>
            <w:r w:rsidRPr="00222D07">
              <w:rPr>
                <w:bCs/>
              </w:rPr>
              <w:t xml:space="preserve">Познавательные: </w:t>
            </w:r>
            <w:r w:rsidRPr="00222D07">
              <w:t xml:space="preserve">находить нужную информацию в контексте, излагать содержание текста </w:t>
            </w:r>
            <w:proofErr w:type="spellStart"/>
            <w:r w:rsidRPr="00222D07">
              <w:rPr>
                <w:bCs/>
              </w:rPr>
              <w:t>Коммуникативные</w:t>
            </w:r>
            <w:proofErr w:type="gramStart"/>
            <w:r w:rsidRPr="00222D07">
              <w:rPr>
                <w:bCs/>
              </w:rPr>
              <w:t>:</w:t>
            </w:r>
            <w:r w:rsidRPr="00222D07">
              <w:t>ф</w:t>
            </w:r>
            <w:proofErr w:type="gramEnd"/>
            <w:r w:rsidRPr="00222D07">
              <w:t>ормировать</w:t>
            </w:r>
            <w:proofErr w:type="spellEnd"/>
            <w:r w:rsidRPr="00222D07">
              <w:t xml:space="preserve"> умение договариваться, находить общее решение, слушать и слышать других</w:t>
            </w:r>
          </w:p>
          <w:p w:rsidR="007B744E" w:rsidRPr="00222D07" w:rsidRDefault="007B744E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7B744E" w:rsidRPr="00222D07" w:rsidTr="00CA2106">
        <w:trPr>
          <w:trHeight w:val="2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C73167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4</w:t>
            </w:r>
            <w:r w:rsidR="007B744E" w:rsidRPr="00222D07">
              <w:rPr>
                <w:lang w:eastAsia="en-US"/>
              </w:rPr>
              <w:t>.Работа в группах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C7793D" w:rsidP="00C7793D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lastRenderedPageBreak/>
              <w:t>Координирует работу учащихся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3D" w:rsidRPr="00222D07" w:rsidRDefault="009B08FA" w:rsidP="00C7793D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t>Ученики  готовят инсценированное выступление по предложенному отрывку.</w:t>
            </w:r>
          </w:p>
          <w:p w:rsidR="00C7793D" w:rsidRPr="00222D07" w:rsidRDefault="00C7793D" w:rsidP="00C7793D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Готовятся к защите. </w:t>
            </w:r>
          </w:p>
          <w:p w:rsidR="00C7793D" w:rsidRPr="00222D07" w:rsidRDefault="00C7793D" w:rsidP="00C7793D">
            <w:pPr>
              <w:spacing w:line="276" w:lineRule="auto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64" w:rsidRPr="00222D07" w:rsidRDefault="008C5764" w:rsidP="008C5764">
            <w:pPr>
              <w:pStyle w:val="a3"/>
              <w:spacing w:after="0"/>
            </w:pPr>
            <w:r w:rsidRPr="00222D07">
              <w:lastRenderedPageBreak/>
              <w:t xml:space="preserve">От имени </w:t>
            </w:r>
            <w:proofErr w:type="spellStart"/>
            <w:r w:rsidRPr="00222D07">
              <w:t>Васютки</w:t>
            </w:r>
            <w:proofErr w:type="spellEnd"/>
            <w:r w:rsidRPr="00222D07">
              <w:t xml:space="preserve"> опишите его состояние, когда он заблудился, как преодолел страх.</w:t>
            </w:r>
          </w:p>
          <w:p w:rsidR="007B744E" w:rsidRPr="00222D07" w:rsidRDefault="007B744E" w:rsidP="008C5764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35" w:rsidRPr="00222D07" w:rsidRDefault="00B36C1D" w:rsidP="00276B35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У</w:t>
            </w:r>
            <w:r w:rsidR="00E428C8" w:rsidRPr="00222D07">
              <w:rPr>
                <w:lang w:eastAsia="en-US"/>
              </w:rPr>
              <w:t xml:space="preserve">мение </w:t>
            </w:r>
          </w:p>
          <w:p w:rsidR="00E428C8" w:rsidRPr="00222D07" w:rsidRDefault="00276B35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инсценировать</w:t>
            </w:r>
            <w:r w:rsidR="00E428C8" w:rsidRPr="00222D07">
              <w:rPr>
                <w:lang w:eastAsia="en-US"/>
              </w:rPr>
              <w:t xml:space="preserve"> отрывки, </w:t>
            </w:r>
            <w:r w:rsidR="00C52E19" w:rsidRPr="00222D07">
              <w:rPr>
                <w:lang w:eastAsia="en-US"/>
              </w:rPr>
              <w:t xml:space="preserve">описывать состояние героев </w:t>
            </w:r>
            <w:r w:rsidR="00E428C8" w:rsidRPr="00222D07">
              <w:rPr>
                <w:lang w:eastAsia="en-US"/>
              </w:rPr>
              <w:t>прочитанно</w:t>
            </w:r>
            <w:r w:rsidR="00C52E19" w:rsidRPr="00222D07">
              <w:rPr>
                <w:lang w:eastAsia="en-US"/>
              </w:rPr>
              <w:t xml:space="preserve">го </w:t>
            </w:r>
            <w:r w:rsidR="00E428C8" w:rsidRPr="00222D07">
              <w:rPr>
                <w:lang w:eastAsia="en-US"/>
              </w:rPr>
              <w:t>текст</w:t>
            </w:r>
            <w:r w:rsidR="00C52E19" w:rsidRPr="00222D07">
              <w:rPr>
                <w:lang w:eastAsia="en-US"/>
              </w:rPr>
              <w:t>а</w:t>
            </w:r>
          </w:p>
          <w:p w:rsidR="00E428C8" w:rsidRPr="00222D07" w:rsidRDefault="00E428C8" w:rsidP="00E428C8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4E" w:rsidRPr="00222D07" w:rsidRDefault="0066070A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Познавательные:</w:t>
            </w:r>
          </w:p>
          <w:p w:rsidR="007B744E" w:rsidRPr="00222D07" w:rsidRDefault="0046509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у</w:t>
            </w:r>
            <w:r w:rsidR="007B744E" w:rsidRPr="00222D07">
              <w:rPr>
                <w:bCs/>
                <w:lang w:eastAsia="en-US"/>
              </w:rPr>
              <w:t xml:space="preserve">мение выделять главное из </w:t>
            </w:r>
            <w:proofErr w:type="gramStart"/>
            <w:r w:rsidR="007B744E" w:rsidRPr="00222D07">
              <w:rPr>
                <w:bCs/>
                <w:lang w:eastAsia="en-US"/>
              </w:rPr>
              <w:t>прочитанного</w:t>
            </w:r>
            <w:proofErr w:type="gramEnd"/>
            <w:r w:rsidRPr="00222D07">
              <w:rPr>
                <w:bCs/>
                <w:lang w:eastAsia="en-US"/>
              </w:rPr>
              <w:t>.</w:t>
            </w:r>
          </w:p>
          <w:p w:rsidR="007B744E" w:rsidRPr="00222D07" w:rsidRDefault="0066070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Регулятивные:</w:t>
            </w:r>
          </w:p>
          <w:p w:rsidR="007B744E" w:rsidRPr="00222D07" w:rsidRDefault="0046509C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bCs/>
                <w:lang w:eastAsia="en-US"/>
              </w:rPr>
              <w:t>у</w:t>
            </w:r>
            <w:r w:rsidR="007B744E" w:rsidRPr="00222D07">
              <w:rPr>
                <w:bCs/>
                <w:lang w:eastAsia="en-US"/>
              </w:rPr>
              <w:t>мение слушать других</w:t>
            </w:r>
            <w:r w:rsidR="007F3AB4" w:rsidRPr="00222D07">
              <w:rPr>
                <w:bCs/>
              </w:rPr>
              <w:t xml:space="preserve"> </w:t>
            </w:r>
            <w:proofErr w:type="spellStart"/>
            <w:r w:rsidR="007F3AB4" w:rsidRPr="00222D07">
              <w:rPr>
                <w:bCs/>
              </w:rPr>
              <w:t>Коммуникативные</w:t>
            </w:r>
            <w:proofErr w:type="gramStart"/>
            <w:r w:rsidR="007F3AB4" w:rsidRPr="00222D07">
              <w:rPr>
                <w:bCs/>
              </w:rPr>
              <w:t>:у</w:t>
            </w:r>
            <w:proofErr w:type="gramEnd"/>
            <w:r w:rsidR="007F3AB4" w:rsidRPr="00222D07">
              <w:rPr>
                <w:bCs/>
              </w:rPr>
              <w:t>мение</w:t>
            </w:r>
            <w:proofErr w:type="spellEnd"/>
            <w:r w:rsidR="007F3AB4" w:rsidRPr="00222D07">
              <w:rPr>
                <w:bCs/>
              </w:rPr>
              <w:t xml:space="preserve"> аргументировать </w:t>
            </w:r>
            <w:r w:rsidR="007F3AB4" w:rsidRPr="00222D07">
              <w:rPr>
                <w:bCs/>
              </w:rPr>
              <w:lastRenderedPageBreak/>
              <w:t>свою точку зрения</w:t>
            </w: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  <w:p w:rsidR="007B744E" w:rsidRPr="00222D07" w:rsidRDefault="007B744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7E11" w:rsidRPr="00222D07" w:rsidTr="00C10C01">
        <w:trPr>
          <w:trHeight w:val="9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lastRenderedPageBreak/>
              <w:t>5.Защита групп</w:t>
            </w:r>
          </w:p>
          <w:p w:rsidR="00AD7E11" w:rsidRPr="00222D07" w:rsidRDefault="00AD7E11" w:rsidP="00F11935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E11" w:rsidRPr="00222D07" w:rsidRDefault="00AD7E11" w:rsidP="00F11935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Координирует выступление 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376A45">
            <w:pPr>
              <w:pStyle w:val="a3"/>
              <w:spacing w:after="0"/>
              <w:rPr>
                <w:lang w:eastAsia="en-US"/>
              </w:rPr>
            </w:pPr>
            <w:r w:rsidRPr="00222D07">
              <w:rPr>
                <w:lang w:eastAsia="en-US"/>
              </w:rPr>
              <w:t xml:space="preserve">Учащиеся </w:t>
            </w:r>
            <w:r w:rsidRPr="00222D07">
              <w:t xml:space="preserve"> показывают инсценированное выступление по предложенному отрывку. От имени </w:t>
            </w:r>
            <w:proofErr w:type="spellStart"/>
            <w:r w:rsidRPr="00222D07">
              <w:t>Васютки</w:t>
            </w:r>
            <w:proofErr w:type="spellEnd"/>
            <w:r w:rsidRPr="00222D07">
              <w:t xml:space="preserve"> описывают его состояние, когда он заблудился.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E11" w:rsidRPr="00222D07" w:rsidRDefault="00AD7E11" w:rsidP="00A360A0">
            <w:pPr>
              <w:pStyle w:val="a3"/>
              <w:rPr>
                <w:bCs/>
              </w:rPr>
            </w:pPr>
            <w:r w:rsidRPr="00222D07">
              <w:rPr>
                <w:bCs/>
              </w:rPr>
              <w:t xml:space="preserve"> </w:t>
            </w:r>
            <w:r w:rsidRPr="00222D07">
              <w:rPr>
                <w:lang w:eastAsia="en-US"/>
              </w:rPr>
              <w:t xml:space="preserve">Составьте </w:t>
            </w:r>
            <w:proofErr w:type="spellStart"/>
            <w:r w:rsidRPr="00222D07">
              <w:rPr>
                <w:lang w:eastAsia="en-US"/>
              </w:rPr>
              <w:t>синквейн</w:t>
            </w:r>
            <w:proofErr w:type="spellEnd"/>
            <w:r w:rsidRPr="00222D07">
              <w:rPr>
                <w:lang w:eastAsia="en-US"/>
              </w:rPr>
              <w:t>.</w:t>
            </w:r>
          </w:p>
          <w:p w:rsidR="00AD7E11" w:rsidRPr="00222D07" w:rsidRDefault="00AD7E11" w:rsidP="009E0A13">
            <w:pPr>
              <w:pStyle w:val="a3"/>
              <w:rPr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Умение анализировать литературное произведение, характеризовать его героев, понимать и формировать тему и идею;</w:t>
            </w:r>
          </w:p>
          <w:p w:rsidR="00AD7E11" w:rsidRPr="00222D07" w:rsidRDefault="00AD7E11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понимание авторской позиции и своё отношение к ней;</w:t>
            </w:r>
          </w:p>
          <w:p w:rsidR="00AD7E11" w:rsidRPr="00222D07" w:rsidRDefault="00AD7E11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умение пересказывать отрывки, отвечать на вопросы по прочитанному тексту.</w:t>
            </w:r>
          </w:p>
          <w:p w:rsidR="00AD7E11" w:rsidRPr="00222D07" w:rsidRDefault="00AD7E11" w:rsidP="00E428C8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E11" w:rsidRPr="00222D07" w:rsidRDefault="00AD7E11" w:rsidP="00AD7E11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t>Познавательные:</w:t>
            </w:r>
          </w:p>
          <w:p w:rsidR="00AD7E11" w:rsidRPr="00222D07" w:rsidRDefault="00AD7E11" w:rsidP="00AD7E1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 xml:space="preserve">умение выделять главное из </w:t>
            </w:r>
            <w:proofErr w:type="gramStart"/>
            <w:r w:rsidRPr="00222D07">
              <w:rPr>
                <w:bCs/>
                <w:lang w:eastAsia="en-US"/>
              </w:rPr>
              <w:t>прочитанного</w:t>
            </w:r>
            <w:proofErr w:type="gramEnd"/>
            <w:r w:rsidRPr="00222D07">
              <w:rPr>
                <w:bCs/>
                <w:lang w:eastAsia="en-US"/>
              </w:rPr>
              <w:t>.</w:t>
            </w:r>
          </w:p>
          <w:p w:rsidR="00AD7E11" w:rsidRPr="00222D07" w:rsidRDefault="00AD7E11" w:rsidP="00AD7E1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22D07">
              <w:rPr>
                <w:bCs/>
                <w:lang w:eastAsia="en-US"/>
              </w:rPr>
              <w:t>Регулятивные:</w:t>
            </w:r>
          </w:p>
          <w:p w:rsidR="00AD7E11" w:rsidRPr="00222D07" w:rsidRDefault="00AD7E11" w:rsidP="00AD7E11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bCs/>
                <w:lang w:eastAsia="en-US"/>
              </w:rPr>
              <w:t>умение слушать других</w:t>
            </w:r>
            <w:r w:rsidRPr="00222D07">
              <w:rPr>
                <w:bCs/>
              </w:rPr>
              <w:t xml:space="preserve"> </w:t>
            </w:r>
            <w:proofErr w:type="spellStart"/>
            <w:r w:rsidRPr="00222D07">
              <w:rPr>
                <w:bCs/>
              </w:rPr>
              <w:t>Коммуникативные</w:t>
            </w:r>
            <w:proofErr w:type="gramStart"/>
            <w:r w:rsidRPr="00222D07">
              <w:rPr>
                <w:bCs/>
              </w:rPr>
              <w:t>:у</w:t>
            </w:r>
            <w:proofErr w:type="gramEnd"/>
            <w:r w:rsidRPr="00222D07">
              <w:rPr>
                <w:bCs/>
              </w:rPr>
              <w:t>мение</w:t>
            </w:r>
            <w:proofErr w:type="spellEnd"/>
            <w:r w:rsidRPr="00222D07">
              <w:rPr>
                <w:bCs/>
              </w:rPr>
              <w:t xml:space="preserve"> аргументировать свою точку зрения</w:t>
            </w:r>
          </w:p>
          <w:p w:rsidR="00AD7E11" w:rsidRPr="00222D07" w:rsidRDefault="00AD7E11" w:rsidP="00DB153B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bCs/>
                <w:lang w:eastAsia="en-US"/>
              </w:rPr>
              <w:t xml:space="preserve"> </w:t>
            </w:r>
          </w:p>
          <w:p w:rsidR="00AD7E11" w:rsidRPr="00222D07" w:rsidRDefault="00AD7E11" w:rsidP="00C10C01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AD7E11" w:rsidRPr="00222D07" w:rsidTr="00C10C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ED4563" w:rsidP="00F119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D7E11" w:rsidRPr="00222D07">
              <w:rPr>
                <w:lang w:eastAsia="en-US"/>
              </w:rPr>
              <w:t>.Заключительный этап занятия по литературе</w:t>
            </w:r>
          </w:p>
          <w:p w:rsidR="00AD7E11" w:rsidRPr="00222D07" w:rsidRDefault="00AD7E11" w:rsidP="00F11935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  <w:r w:rsidRPr="00222D07">
              <w:rPr>
                <w:lang w:eastAsia="en-US"/>
              </w:rPr>
              <w:lastRenderedPageBreak/>
              <w:t>Слово учителя:</w:t>
            </w:r>
          </w:p>
          <w:p w:rsidR="00AD7E11" w:rsidRPr="00222D07" w:rsidRDefault="00AD7E11" w:rsidP="00672CBC">
            <w:pPr>
              <w:pStyle w:val="a3"/>
              <w:rPr>
                <w:bCs/>
              </w:rPr>
            </w:pPr>
            <w:r w:rsidRPr="00222D07">
              <w:rPr>
                <w:bCs/>
              </w:rPr>
              <w:t xml:space="preserve">Итак, изменился ли </w:t>
            </w:r>
            <w:proofErr w:type="spellStart"/>
            <w:r w:rsidRPr="00222D07">
              <w:rPr>
                <w:bCs/>
              </w:rPr>
              <w:t>Васютка</w:t>
            </w:r>
            <w:proofErr w:type="spellEnd"/>
            <w:r w:rsidRPr="00222D07">
              <w:rPr>
                <w:bCs/>
              </w:rPr>
              <w:t xml:space="preserve"> по сравнению с тем, каким мы его </w:t>
            </w:r>
            <w:r w:rsidRPr="00222D07">
              <w:rPr>
                <w:bCs/>
              </w:rPr>
              <w:lastRenderedPageBreak/>
              <w:t xml:space="preserve">видели вначале? Что изменилось в нём? А ответом на эти вопросы будет </w:t>
            </w:r>
            <w:proofErr w:type="spellStart"/>
            <w:r w:rsidRPr="00222D07">
              <w:rPr>
                <w:bCs/>
              </w:rPr>
              <w:t>синквейн</w:t>
            </w:r>
            <w:proofErr w:type="spellEnd"/>
            <w:r w:rsidRPr="00222D07">
              <w:rPr>
                <w:bCs/>
              </w:rPr>
              <w:t>, который вы выполните</w:t>
            </w:r>
            <w:proofErr w:type="gramStart"/>
            <w:r w:rsidRPr="00222D07">
              <w:rPr>
                <w:bCs/>
              </w:rPr>
              <w:t>.(</w:t>
            </w:r>
            <w:proofErr w:type="spellStart"/>
            <w:proofErr w:type="gramEnd"/>
            <w:r w:rsidRPr="00222D07">
              <w:rPr>
                <w:bCs/>
              </w:rPr>
              <w:t>Васютка</w:t>
            </w:r>
            <w:proofErr w:type="spellEnd"/>
            <w:r w:rsidRPr="00222D07">
              <w:rPr>
                <w:bCs/>
              </w:rPr>
              <w:t xml:space="preserve"> в начале рассказа и </w:t>
            </w:r>
            <w:proofErr w:type="spellStart"/>
            <w:r w:rsidRPr="00222D07">
              <w:rPr>
                <w:bCs/>
              </w:rPr>
              <w:t>Васютка</w:t>
            </w:r>
            <w:proofErr w:type="spellEnd"/>
            <w:r w:rsidRPr="00222D07">
              <w:rPr>
                <w:bCs/>
              </w:rPr>
              <w:t xml:space="preserve"> в финале рассказа) Ребята, когда вы будете представлять результаты своего коллективного труда, постарайтесь устно сделать выводы о том, как и почему изменился герой рассказа. </w:t>
            </w:r>
          </w:p>
          <w:p w:rsidR="00AD7E11" w:rsidRPr="00222D07" w:rsidRDefault="00AD7E11" w:rsidP="00FB525F">
            <w:pPr>
              <w:pStyle w:val="a3"/>
              <w:rPr>
                <w:bCs/>
              </w:rPr>
            </w:pPr>
            <w:r w:rsidRPr="00222D07">
              <w:rPr>
                <w:bCs/>
              </w:rPr>
              <w:t>А сейчас мы  на время с вами расстанемся.</w:t>
            </w:r>
          </w:p>
          <w:p w:rsidR="00AD7E11" w:rsidRPr="00222D07" w:rsidRDefault="00AD7E11" w:rsidP="00FB525F">
            <w:r w:rsidRPr="00222D07">
              <w:t>Тайга… Зеленое безбрежное море</w:t>
            </w:r>
            <w:proofErr w:type="gramStart"/>
            <w:r w:rsidRPr="00222D07">
              <w:t>…К</w:t>
            </w:r>
            <w:proofErr w:type="gramEnd"/>
            <w:r w:rsidRPr="00222D07">
              <w:t>ак богат ее  растительный и  животный  мир!  Что и кто может встретиться на нашем пути?  На все эти вопросы вы, ребята,  нам даст ответ наука биология.</w:t>
            </w:r>
          </w:p>
          <w:p w:rsidR="00AD7E11" w:rsidRPr="00222D07" w:rsidRDefault="00AD7E11" w:rsidP="00672CBC">
            <w:pPr>
              <w:pStyle w:val="a3"/>
              <w:rPr>
                <w:bCs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2E355B">
            <w:pPr>
              <w:spacing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lastRenderedPageBreak/>
              <w:t xml:space="preserve">Составляют </w:t>
            </w:r>
            <w:proofErr w:type="spellStart"/>
            <w:r w:rsidRPr="00222D07">
              <w:rPr>
                <w:lang w:eastAsia="en-US"/>
              </w:rPr>
              <w:t>синквейн</w:t>
            </w:r>
            <w:proofErr w:type="spellEnd"/>
            <w:r w:rsidRPr="00222D07">
              <w:rPr>
                <w:lang w:eastAsia="en-US"/>
              </w:rPr>
              <w:t xml:space="preserve">. Делают выводы </w:t>
            </w:r>
            <w:r w:rsidRPr="00222D07">
              <w:rPr>
                <w:bCs/>
              </w:rPr>
              <w:t xml:space="preserve"> о том, как и почему изменился </w:t>
            </w:r>
            <w:r w:rsidRPr="00222D07">
              <w:rPr>
                <w:bCs/>
              </w:rPr>
              <w:lastRenderedPageBreak/>
              <w:t>герой рассказа.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9E0A13">
            <w:pPr>
              <w:pStyle w:val="a3"/>
              <w:rPr>
                <w:bCs/>
              </w:rPr>
            </w:pPr>
            <w:r w:rsidRPr="00222D07">
              <w:rPr>
                <w:bCs/>
              </w:rPr>
              <w:lastRenderedPageBreak/>
              <w:t>Оформите все, о чем мы сейчас говорили, в виде кластера (</w:t>
            </w:r>
            <w:proofErr w:type="spellStart"/>
            <w:r w:rsidRPr="00222D07">
              <w:rPr>
                <w:bCs/>
              </w:rPr>
              <w:t>Васютка</w:t>
            </w:r>
            <w:proofErr w:type="spellEnd"/>
            <w:r w:rsidRPr="00222D07">
              <w:rPr>
                <w:bCs/>
              </w:rPr>
              <w:t xml:space="preserve"> – </w:t>
            </w:r>
            <w:r w:rsidRPr="00222D07">
              <w:rPr>
                <w:bCs/>
              </w:rPr>
              <w:lastRenderedPageBreak/>
              <w:t>победитель)</w:t>
            </w: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900E5B" w:rsidP="00E428C8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</w:t>
            </w:r>
            <w:r w:rsidR="00AD7E11" w:rsidRPr="00222D07">
              <w:rPr>
                <w:lang w:eastAsia="en-US"/>
              </w:rPr>
              <w:t xml:space="preserve">мение анализировать литературное </w:t>
            </w:r>
            <w:r w:rsidR="00AD7E11" w:rsidRPr="00222D07">
              <w:rPr>
                <w:lang w:eastAsia="en-US"/>
              </w:rPr>
              <w:lastRenderedPageBreak/>
              <w:t>произведение, характеризовать его героев, понимать и формировать тему и идею;</w:t>
            </w:r>
          </w:p>
          <w:p w:rsidR="00AD7E11" w:rsidRPr="00222D07" w:rsidRDefault="00AD7E11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понимание авторской позиции и своё отношение к ней;</w:t>
            </w:r>
          </w:p>
          <w:p w:rsidR="00AD7E11" w:rsidRPr="00222D07" w:rsidRDefault="00AD7E11" w:rsidP="00E428C8">
            <w:pPr>
              <w:pStyle w:val="a3"/>
              <w:spacing w:after="0" w:line="276" w:lineRule="auto"/>
              <w:rPr>
                <w:lang w:eastAsia="en-US"/>
              </w:rPr>
            </w:pPr>
            <w:r w:rsidRPr="00222D07">
              <w:rPr>
                <w:lang w:eastAsia="en-US"/>
              </w:rPr>
              <w:t>- умение пересказывать отрывки, отвечать на вопросы по прочитанному тексту.</w:t>
            </w:r>
          </w:p>
          <w:p w:rsidR="00AD7E11" w:rsidRPr="00222D07" w:rsidRDefault="00AD7E11" w:rsidP="00E428C8">
            <w:pPr>
              <w:spacing w:line="276" w:lineRule="auto"/>
              <w:ind w:left="180" w:hanging="180"/>
              <w:jc w:val="both"/>
              <w:rPr>
                <w:lang w:eastAsia="en-US"/>
              </w:rPr>
            </w:pPr>
          </w:p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11" w:rsidRPr="00222D07" w:rsidRDefault="00AD7E11" w:rsidP="00F1193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B744E" w:rsidRPr="00222D07" w:rsidRDefault="007B744E" w:rsidP="007B744E">
      <w:pPr>
        <w:jc w:val="both"/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620364" w:rsidRPr="00222D07" w:rsidRDefault="00620364" w:rsidP="007B744E">
      <w:pPr>
        <w:spacing w:before="100" w:beforeAutospacing="1" w:after="100" w:afterAutospacing="1"/>
        <w:rPr>
          <w:b/>
        </w:rPr>
      </w:pPr>
    </w:p>
    <w:p w:rsidR="007B744E" w:rsidRPr="00222D07" w:rsidRDefault="008513A4" w:rsidP="007B744E">
      <w:pPr>
        <w:spacing w:before="100" w:beforeAutospacing="1" w:after="100" w:afterAutospacing="1"/>
        <w:rPr>
          <w:b/>
        </w:rPr>
      </w:pPr>
      <w:r w:rsidRPr="00222D07">
        <w:rPr>
          <w:b/>
        </w:rPr>
        <w:t>Приложение 1.</w:t>
      </w:r>
    </w:p>
    <w:p w:rsidR="00334B2C" w:rsidRPr="00222D07" w:rsidRDefault="00334B2C" w:rsidP="00334B2C">
      <w:pPr>
        <w:framePr w:hSpace="180" w:wrap="around" w:vAnchor="text" w:hAnchor="text" w:x="-601" w:y="1"/>
        <w:spacing w:line="276" w:lineRule="auto"/>
        <w:suppressOverlap/>
        <w:rPr>
          <w:lang w:eastAsia="en-US"/>
        </w:rPr>
      </w:pPr>
      <w:r w:rsidRPr="00222D07">
        <w:rPr>
          <w:lang w:eastAsia="en-US"/>
        </w:rPr>
        <w:t>  Виктор Петрович Астафьев  родился в 1924 году в Красноярском крае, в селе Овсянка, что на Енисее.  К самому берегу подступает вековая тайга. Позже Виктор  Астафьев  писал: «Землю люблю свою  и не перестаю удивляться её красоте, неистощимому терпению и доброте».</w:t>
      </w:r>
    </w:p>
    <w:p w:rsidR="00222692" w:rsidRPr="00222D07" w:rsidRDefault="00334B2C" w:rsidP="00222692">
      <w:pPr>
        <w:framePr w:hSpace="180" w:wrap="around" w:vAnchor="text" w:hAnchor="text" w:x="-601" w:y="1"/>
        <w:spacing w:line="276" w:lineRule="auto"/>
        <w:suppressOverlap/>
        <w:rPr>
          <w:lang w:eastAsia="en-US"/>
        </w:rPr>
      </w:pPr>
      <w:r w:rsidRPr="00222D07">
        <w:rPr>
          <w:lang w:eastAsia="en-US"/>
        </w:rPr>
        <w:t xml:space="preserve"> Мальчику было всего 7 лет, когда утонула его мать, Лидия Ильинична. Её он любил безгранично. Только заботами бабушки было скрашено одинокое сиротское детство. С какой теплотой вспоминает он бабушку: « Выходило по рассказам так, что радостей в её жизни было куда больше, чем невзгод. Она не забывала о них  и умела замечать их в простой своей и нелёгкой жизни. Дети родились – радость. Болели дети, но она их травками да кореньями спасала, и ни один не</w:t>
      </w:r>
      <w:r w:rsidR="00DF0BE1" w:rsidRPr="00222D07">
        <w:rPr>
          <w:lang w:eastAsia="en-US"/>
        </w:rPr>
        <w:t xml:space="preserve"> </w:t>
      </w:r>
      <w:r w:rsidR="00222692" w:rsidRPr="00222D07">
        <w:rPr>
          <w:lang w:eastAsia="en-US"/>
        </w:rPr>
        <w:t>помер – тоже радость.  Обновка себе или детям – тоже радость. Урожай на хлеб хороший - тоже радость. Рыбалка была удачливой – тоже радость.</w:t>
      </w:r>
    </w:p>
    <w:p w:rsidR="00222692" w:rsidRPr="00222D07" w:rsidRDefault="00222692" w:rsidP="00222692">
      <w:pPr>
        <w:framePr w:hSpace="180" w:wrap="around" w:vAnchor="text" w:hAnchor="text" w:x="-601" w:y="1"/>
        <w:spacing w:line="276" w:lineRule="auto"/>
        <w:suppressOverlap/>
        <w:rPr>
          <w:lang w:eastAsia="en-US"/>
        </w:rPr>
      </w:pPr>
      <w:r w:rsidRPr="00222D07">
        <w:rPr>
          <w:lang w:eastAsia="en-US"/>
        </w:rPr>
        <w:t xml:space="preserve"> Однако довелось Вите быть беспризорником, узнать, что такое детский дом. Затем </w:t>
      </w:r>
      <w:proofErr w:type="gramStart"/>
      <w:r w:rsidRPr="00222D07">
        <w:rPr>
          <w:lang w:eastAsia="en-US"/>
        </w:rPr>
        <w:t>закончил железнодорожную школу</w:t>
      </w:r>
      <w:proofErr w:type="gramEnd"/>
      <w:r w:rsidRPr="00222D07">
        <w:rPr>
          <w:lang w:eastAsia="en-US"/>
        </w:rPr>
        <w:t xml:space="preserve"> ФЗО и работал составителем поездов под Красноярском.</w:t>
      </w:r>
    </w:p>
    <w:p w:rsidR="00222692" w:rsidRPr="00222D07" w:rsidRDefault="00222692" w:rsidP="00222692">
      <w:pPr>
        <w:framePr w:hSpace="180" w:wrap="around" w:vAnchor="text" w:hAnchor="text" w:x="-601" w:y="1"/>
        <w:spacing w:line="276" w:lineRule="auto"/>
        <w:suppressOverlap/>
        <w:rPr>
          <w:lang w:eastAsia="en-US"/>
        </w:rPr>
      </w:pPr>
      <w:r w:rsidRPr="00222D07">
        <w:rPr>
          <w:lang w:eastAsia="en-US"/>
        </w:rPr>
        <w:t>  Осенью 1942 года из родных мест ушёл на фронт, был тяжело ранен и контужен.</w:t>
      </w:r>
    </w:p>
    <w:p w:rsidR="00222692" w:rsidRPr="00222D07" w:rsidRDefault="00222692" w:rsidP="00222692">
      <w:pPr>
        <w:framePr w:hSpace="180" w:wrap="around" w:vAnchor="text" w:hAnchor="text" w:x="-601" w:y="1"/>
        <w:spacing w:line="276" w:lineRule="auto"/>
        <w:suppressOverlap/>
        <w:rPr>
          <w:lang w:eastAsia="en-US"/>
        </w:rPr>
      </w:pPr>
      <w:r w:rsidRPr="00222D07">
        <w:rPr>
          <w:lang w:eastAsia="en-US"/>
        </w:rPr>
        <w:t> После войны поселился на Урале, сменил много профессий, и в 1951 году стал сотрудником газеты «Чусовой рабочий», начал писать  печатать свои рассказы, затем повести и романы. Это и стало началом его творческой биографии.</w:t>
      </w:r>
    </w:p>
    <w:p w:rsidR="007B744E" w:rsidRPr="00222D07" w:rsidRDefault="00222692" w:rsidP="00222692">
      <w:pPr>
        <w:spacing w:before="100" w:beforeAutospacing="1" w:after="100" w:afterAutospacing="1"/>
      </w:pPr>
      <w:r w:rsidRPr="00222D07">
        <w:rPr>
          <w:lang w:eastAsia="en-US"/>
        </w:rPr>
        <w:t xml:space="preserve"> Сравнительно недавно ушёл из жизни Виктор Петрович Астафьев, но произведения, которые он нам оставил, навсегда останутся в сознании читателей как книги о добре и зле, где добро, чаще всего, одерживает верх</w:t>
      </w:r>
      <w:r w:rsidR="003764EC">
        <w:rPr>
          <w:lang w:eastAsia="en-US"/>
        </w:rPr>
        <w:t>.</w:t>
      </w:r>
    </w:p>
    <w:p w:rsidR="008513A4" w:rsidRPr="00222D07" w:rsidRDefault="008513A4" w:rsidP="008513A4">
      <w:pPr>
        <w:spacing w:line="276" w:lineRule="auto"/>
        <w:ind w:left="720"/>
        <w:jc w:val="both"/>
        <w:rPr>
          <w:b/>
          <w:lang w:eastAsia="en-US"/>
        </w:rPr>
      </w:pPr>
      <w:r w:rsidRPr="00222D07">
        <w:rPr>
          <w:b/>
          <w:lang w:eastAsia="en-US"/>
        </w:rPr>
        <w:t>Приложение 2.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>На какой реке происходили события?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Назовите возраст </w:t>
      </w:r>
      <w:proofErr w:type="spellStart"/>
      <w:r w:rsidRPr="00222D07">
        <w:rPr>
          <w:lang w:eastAsia="en-US"/>
        </w:rPr>
        <w:t>Васютки</w:t>
      </w:r>
      <w:proofErr w:type="spellEnd"/>
      <w:r w:rsidRPr="00222D07">
        <w:rPr>
          <w:lang w:eastAsia="en-US"/>
        </w:rPr>
        <w:t>.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Чем снабжал </w:t>
      </w:r>
      <w:proofErr w:type="spellStart"/>
      <w:r w:rsidRPr="00222D07">
        <w:rPr>
          <w:lang w:eastAsia="en-US"/>
        </w:rPr>
        <w:t>Васютка</w:t>
      </w:r>
      <w:proofErr w:type="spellEnd"/>
      <w:r w:rsidRPr="00222D07">
        <w:rPr>
          <w:lang w:eastAsia="en-US"/>
        </w:rPr>
        <w:t xml:space="preserve"> рыбаков?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Какую птицу первой увидел </w:t>
      </w:r>
      <w:proofErr w:type="spellStart"/>
      <w:r w:rsidRPr="00222D07">
        <w:rPr>
          <w:lang w:eastAsia="en-US"/>
        </w:rPr>
        <w:t>Васютка</w:t>
      </w:r>
      <w:proofErr w:type="spellEnd"/>
      <w:r w:rsidRPr="00222D07">
        <w:rPr>
          <w:lang w:eastAsia="en-US"/>
        </w:rPr>
        <w:t>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>Почему мальчик заблудился в тайге?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Сколько, по мнению </w:t>
      </w:r>
      <w:proofErr w:type="spellStart"/>
      <w:r w:rsidRPr="00222D07">
        <w:rPr>
          <w:lang w:eastAsia="en-US"/>
        </w:rPr>
        <w:t>Васютки</w:t>
      </w:r>
      <w:proofErr w:type="spellEnd"/>
      <w:r w:rsidRPr="00222D07">
        <w:rPr>
          <w:lang w:eastAsia="en-US"/>
        </w:rPr>
        <w:t>, весил пойманный глухарь?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>О чем пожалел мальчик после того, как зажарил глухаря?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>Сколько дней блуждал мальчик  по тайге?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Сколько километров прошел </w:t>
      </w:r>
      <w:proofErr w:type="spellStart"/>
      <w:r w:rsidRPr="00222D07">
        <w:rPr>
          <w:lang w:eastAsia="en-US"/>
        </w:rPr>
        <w:t>Васютка</w:t>
      </w:r>
      <w:proofErr w:type="spellEnd"/>
      <w:r w:rsidRPr="00222D07">
        <w:rPr>
          <w:lang w:eastAsia="en-US"/>
        </w:rPr>
        <w:t xml:space="preserve"> по тайге?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 xml:space="preserve">Какие слова деда и отца вспомнил  </w:t>
      </w:r>
      <w:proofErr w:type="spellStart"/>
      <w:r w:rsidRPr="00222D07">
        <w:rPr>
          <w:lang w:eastAsia="en-US"/>
        </w:rPr>
        <w:t>Васютка</w:t>
      </w:r>
      <w:proofErr w:type="spellEnd"/>
      <w:r w:rsidRPr="00222D07">
        <w:rPr>
          <w:lang w:eastAsia="en-US"/>
        </w:rPr>
        <w:t>, заблудившись в тайге?</w:t>
      </w:r>
    </w:p>
    <w:p w:rsidR="00771531" w:rsidRPr="00222D07" w:rsidRDefault="00771531" w:rsidP="00771531">
      <w:pPr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222D07">
        <w:rPr>
          <w:lang w:eastAsia="en-US"/>
        </w:rPr>
        <w:t>По каким признакам он понял, что выходит к воде?</w:t>
      </w:r>
    </w:p>
    <w:p w:rsidR="00771531" w:rsidRPr="00222D07" w:rsidRDefault="00771531" w:rsidP="00771531">
      <w:pPr>
        <w:spacing w:line="276" w:lineRule="auto"/>
        <w:jc w:val="both"/>
        <w:rPr>
          <w:lang w:eastAsia="en-US"/>
        </w:rPr>
      </w:pPr>
    </w:p>
    <w:p w:rsidR="007B744E" w:rsidRPr="00222D07" w:rsidRDefault="007B744E" w:rsidP="007B744E">
      <w:pPr>
        <w:spacing w:before="100" w:beforeAutospacing="1" w:after="100" w:afterAutospacing="1"/>
      </w:pPr>
    </w:p>
    <w:p w:rsidR="007F502F" w:rsidRPr="00222D07" w:rsidRDefault="007F502F" w:rsidP="007B744E">
      <w:pPr>
        <w:spacing w:before="100" w:beforeAutospacing="1" w:after="100" w:afterAutospacing="1"/>
      </w:pPr>
    </w:p>
    <w:sectPr w:rsidR="007F502F" w:rsidRPr="00222D07" w:rsidSect="007F502F">
      <w:pgSz w:w="16838" w:h="11906" w:orient="landscape"/>
      <w:pgMar w:top="426" w:right="1134" w:bottom="284" w:left="1134" w:header="283" w:footer="28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081"/>
    <w:multiLevelType w:val="multilevel"/>
    <w:tmpl w:val="04F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7FB1"/>
    <w:multiLevelType w:val="multilevel"/>
    <w:tmpl w:val="E33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4167B"/>
    <w:multiLevelType w:val="hybridMultilevel"/>
    <w:tmpl w:val="CE9E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11CC5"/>
    <w:multiLevelType w:val="multilevel"/>
    <w:tmpl w:val="CE4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23C3D"/>
    <w:multiLevelType w:val="hybridMultilevel"/>
    <w:tmpl w:val="38C0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6201F"/>
    <w:multiLevelType w:val="hybridMultilevel"/>
    <w:tmpl w:val="DF2C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44E"/>
    <w:rsid w:val="00001C64"/>
    <w:rsid w:val="00005249"/>
    <w:rsid w:val="00040A15"/>
    <w:rsid w:val="00075208"/>
    <w:rsid w:val="00090E77"/>
    <w:rsid w:val="000E0F45"/>
    <w:rsid w:val="00104BF8"/>
    <w:rsid w:val="00116139"/>
    <w:rsid w:val="00127680"/>
    <w:rsid w:val="00166B62"/>
    <w:rsid w:val="0016744F"/>
    <w:rsid w:val="00180B66"/>
    <w:rsid w:val="001E5140"/>
    <w:rsid w:val="00202A3B"/>
    <w:rsid w:val="00216106"/>
    <w:rsid w:val="00222692"/>
    <w:rsid w:val="00222D07"/>
    <w:rsid w:val="00261FFE"/>
    <w:rsid w:val="00264604"/>
    <w:rsid w:val="00266325"/>
    <w:rsid w:val="00276B35"/>
    <w:rsid w:val="0027770B"/>
    <w:rsid w:val="002866B3"/>
    <w:rsid w:val="002B2FEB"/>
    <w:rsid w:val="002E355B"/>
    <w:rsid w:val="00334B2C"/>
    <w:rsid w:val="00365786"/>
    <w:rsid w:val="003764EC"/>
    <w:rsid w:val="00376A45"/>
    <w:rsid w:val="0039475D"/>
    <w:rsid w:val="003C0C80"/>
    <w:rsid w:val="003D3CD3"/>
    <w:rsid w:val="00410DF6"/>
    <w:rsid w:val="00451018"/>
    <w:rsid w:val="0046509C"/>
    <w:rsid w:val="004A67A0"/>
    <w:rsid w:val="004B369E"/>
    <w:rsid w:val="0053620E"/>
    <w:rsid w:val="005524FC"/>
    <w:rsid w:val="00554F2F"/>
    <w:rsid w:val="005570FD"/>
    <w:rsid w:val="00575079"/>
    <w:rsid w:val="00581BC5"/>
    <w:rsid w:val="005E5D37"/>
    <w:rsid w:val="005F3CEC"/>
    <w:rsid w:val="006033D7"/>
    <w:rsid w:val="00620364"/>
    <w:rsid w:val="0066070A"/>
    <w:rsid w:val="00672CBC"/>
    <w:rsid w:val="006B5F0F"/>
    <w:rsid w:val="006E6029"/>
    <w:rsid w:val="007471F8"/>
    <w:rsid w:val="00771531"/>
    <w:rsid w:val="00797208"/>
    <w:rsid w:val="007B744E"/>
    <w:rsid w:val="007F3AB4"/>
    <w:rsid w:val="007F502F"/>
    <w:rsid w:val="00815CF0"/>
    <w:rsid w:val="00831DDB"/>
    <w:rsid w:val="008513A4"/>
    <w:rsid w:val="00857C51"/>
    <w:rsid w:val="00874636"/>
    <w:rsid w:val="0088133E"/>
    <w:rsid w:val="00894286"/>
    <w:rsid w:val="008C5764"/>
    <w:rsid w:val="00900E5B"/>
    <w:rsid w:val="00955EAF"/>
    <w:rsid w:val="009A6236"/>
    <w:rsid w:val="009B08FA"/>
    <w:rsid w:val="009E0A13"/>
    <w:rsid w:val="00A360A0"/>
    <w:rsid w:val="00A5015C"/>
    <w:rsid w:val="00A50EE4"/>
    <w:rsid w:val="00A603FE"/>
    <w:rsid w:val="00A7635C"/>
    <w:rsid w:val="00A9149C"/>
    <w:rsid w:val="00AD7E11"/>
    <w:rsid w:val="00AE1CED"/>
    <w:rsid w:val="00AE4B9E"/>
    <w:rsid w:val="00B105BB"/>
    <w:rsid w:val="00B30EA2"/>
    <w:rsid w:val="00B352EE"/>
    <w:rsid w:val="00B36C1D"/>
    <w:rsid w:val="00B532EF"/>
    <w:rsid w:val="00BD13E6"/>
    <w:rsid w:val="00C30789"/>
    <w:rsid w:val="00C46135"/>
    <w:rsid w:val="00C52E19"/>
    <w:rsid w:val="00C73167"/>
    <w:rsid w:val="00C7793D"/>
    <w:rsid w:val="00CA2106"/>
    <w:rsid w:val="00CB4DDF"/>
    <w:rsid w:val="00CD147F"/>
    <w:rsid w:val="00CF2B17"/>
    <w:rsid w:val="00D73730"/>
    <w:rsid w:val="00D74D46"/>
    <w:rsid w:val="00DB153B"/>
    <w:rsid w:val="00DF0BE1"/>
    <w:rsid w:val="00DF7A5A"/>
    <w:rsid w:val="00E05E15"/>
    <w:rsid w:val="00E428C8"/>
    <w:rsid w:val="00E765F6"/>
    <w:rsid w:val="00E86207"/>
    <w:rsid w:val="00ED4563"/>
    <w:rsid w:val="00EE1A86"/>
    <w:rsid w:val="00F11935"/>
    <w:rsid w:val="00F25E2F"/>
    <w:rsid w:val="00F434DD"/>
    <w:rsid w:val="00F85D22"/>
    <w:rsid w:val="00FB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44E"/>
    <w:pPr>
      <w:spacing w:after="108"/>
    </w:pPr>
  </w:style>
  <w:style w:type="paragraph" w:styleId="a4">
    <w:name w:val="List Paragraph"/>
    <w:basedOn w:val="a"/>
    <w:uiPriority w:val="34"/>
    <w:qFormat/>
    <w:rsid w:val="007B744E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7B744E"/>
  </w:style>
  <w:style w:type="character" w:styleId="a5">
    <w:name w:val="Strong"/>
    <w:basedOn w:val="a0"/>
    <w:qFormat/>
    <w:rsid w:val="007B7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105</cp:revision>
  <dcterms:created xsi:type="dcterms:W3CDTF">2016-11-30T17:37:00Z</dcterms:created>
  <dcterms:modified xsi:type="dcterms:W3CDTF">2016-12-01T01:33:00Z</dcterms:modified>
</cp:coreProperties>
</file>